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26" w:rsidRDefault="00251926">
      <w:pPr>
        <w:tabs>
          <w:tab w:val="left" w:pos="8700"/>
        </w:tabs>
        <w:rPr>
          <w:lang w:val="ru-RU"/>
          <w14:shadow w14:blurRad="0" w14:dist="0" w14:dir="0" w14:sx="0" w14:sy="0" w14:kx="0" w14:ky="0" w14:algn="none">
            <w14:srgbClr w14:val="000000"/>
          </w14:shadow>
        </w:rPr>
      </w:pPr>
    </w:p>
    <w:p w:rsidR="00251926" w:rsidRDefault="00251926">
      <w:pPr>
        <w:tabs>
          <w:tab w:val="center" w:pos="4677"/>
        </w:tabs>
        <w:rPr>
          <w:sz w:val="28"/>
          <w:szCs w:val="28"/>
          <w14:shadow w14:blurRad="0" w14:dist="0" w14:dir="0" w14:sx="0" w14:sy="0" w14:kx="0" w14:ky="0" w14:algn="none">
            <w14:srgbClr w14:val="000000"/>
          </w14:shadow>
        </w:rPr>
      </w:pPr>
    </w:p>
    <w:p w:rsidR="00251926" w:rsidRDefault="00AF0CA6">
      <w:pPr>
        <w:ind w:left="6096" w:hanging="6096"/>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                                                                                       Додаток </w:t>
      </w:r>
    </w:p>
    <w:p w:rsidR="00251926" w:rsidRDefault="00AF0CA6">
      <w:pPr>
        <w:ind w:left="6096"/>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до рішення виконавчого комітету Хорольської міської ради  від </w:t>
      </w:r>
      <w:r w:rsidR="00A3005F">
        <w:rPr>
          <w:sz w:val="28"/>
          <w:szCs w:val="28"/>
          <w14:shadow w14:blurRad="0" w14:dist="0" w14:dir="0" w14:sx="0" w14:sy="0" w14:kx="0" w14:ky="0" w14:algn="none">
            <w14:srgbClr w14:val="000000"/>
          </w14:shadow>
        </w:rPr>
        <w:t>15</w:t>
      </w:r>
      <w:r w:rsidR="001C6F14">
        <w:rPr>
          <w:sz w:val="28"/>
          <w:szCs w:val="28"/>
          <w14:shadow w14:blurRad="0" w14:dist="0" w14:dir="0" w14:sx="0" w14:sy="0" w14:kx="0" w14:ky="0" w14:algn="none">
            <w14:srgbClr w14:val="000000"/>
          </w14:shadow>
        </w:rPr>
        <w:t xml:space="preserve">.08.2023 </w:t>
      </w:r>
      <w:r w:rsidR="00CF5C78">
        <w:rPr>
          <w:sz w:val="28"/>
          <w:szCs w:val="28"/>
          <w14:shadow w14:blurRad="0" w14:dist="0" w14:dir="0" w14:sx="0" w14:sy="0" w14:kx="0" w14:ky="0" w14:algn="none">
            <w14:srgbClr w14:val="000000"/>
          </w14:shadow>
        </w:rPr>
        <w:t>№206</w:t>
      </w:r>
      <w:r>
        <w:rPr>
          <w:sz w:val="28"/>
          <w:szCs w:val="28"/>
          <w14:shadow w14:blurRad="0" w14:dist="0" w14:dir="0" w14:sx="0" w14:sy="0" w14:kx="0" w14:ky="0" w14:algn="none">
            <w14:srgbClr w14:val="000000"/>
          </w14:shadow>
        </w:rPr>
        <w:t xml:space="preserve">    </w:t>
      </w:r>
    </w:p>
    <w:p w:rsidR="00251926" w:rsidRDefault="00251926">
      <w:pPr>
        <w:rPr>
          <w:b/>
          <w:sz w:val="28"/>
          <w:szCs w:val="28"/>
          <w14:shadow w14:blurRad="0" w14:dist="0" w14:dir="0" w14:sx="0" w14:sy="0" w14:kx="0" w14:ky="0" w14:algn="none">
            <w14:srgbClr w14:val="000000"/>
          </w14:shadow>
        </w:rPr>
      </w:pPr>
    </w:p>
    <w:p w:rsidR="00251926" w:rsidRDefault="00251926">
      <w:pPr>
        <w:tabs>
          <w:tab w:val="left" w:pos="5160"/>
        </w:tabs>
        <w:jc w:val="center"/>
        <w:rPr>
          <w:b/>
          <w:sz w:val="28"/>
          <w:szCs w:val="28"/>
          <w14:shadow w14:blurRad="0" w14:dist="0" w14:dir="0" w14:sx="0" w14:sy="0" w14:kx="0" w14:ky="0" w14:algn="none">
            <w14:srgbClr w14:val="000000"/>
          </w14:shadow>
        </w:rPr>
      </w:pPr>
    </w:p>
    <w:p w:rsidR="00251926" w:rsidRDefault="00AF0CA6">
      <w:pPr>
        <w:tabs>
          <w:tab w:val="left" w:pos="5160"/>
        </w:tabs>
        <w:jc w:val="center"/>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ЗВІТ</w:t>
      </w:r>
      <w:r>
        <w:rPr>
          <w:sz w:val="28"/>
          <w:szCs w:val="28"/>
          <w14:shadow w14:blurRad="0" w14:dist="0" w14:dir="0" w14:sx="0" w14:sy="0" w14:kx="0" w14:ky="0" w14:algn="none">
            <w14:srgbClr w14:val="000000"/>
          </w14:shadow>
        </w:rPr>
        <w:br/>
        <w:t>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громади у ІІ кварталі 2023 року</w:t>
      </w:r>
    </w:p>
    <w:p w:rsidR="00251926" w:rsidRDefault="00251926">
      <w:pPr>
        <w:tabs>
          <w:tab w:val="left" w:pos="5160"/>
        </w:tabs>
        <w:jc w:val="both"/>
        <w:rPr>
          <w:b/>
          <w:sz w:val="28"/>
          <w:szCs w:val="28"/>
          <w14:shadow w14:blurRad="0" w14:dist="0" w14:dir="0" w14:sx="0" w14:sy="0" w14:kx="0" w14:ky="0" w14:algn="none">
            <w14:srgbClr w14:val="000000"/>
          </w14:shadow>
        </w:rPr>
      </w:pP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              Станом на 30.06.2023 року в Хорольській міській територіальній громаді, з областей, в яких ведуться активні бойові дії, зареєстровано  3820 внутрішньо переміщених осіб, в тому числі: дітей – 820 осіб, осіб з інвалідністю – 176 осіб, дорослого населення – 3000. Станом на 30.06.2023 кількість осіб, що постійно проживають та отримують гуманітарну допомогу на території громади зменшилася до 2200 осіб. </w:t>
      </w: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ab/>
        <w:t>За підзвітний період у ІІ кварталі 2023 року для потреб внутрішньо переміщених осіб надходила гуманітарна допомога з різних джерел, а саме: від відділу забезпечення гуманітарною допомогою Полтавського обласного центру  соціальних служб, Благодійної організації “</w:t>
      </w:r>
      <w:proofErr w:type="spellStart"/>
      <w:r>
        <w:rPr>
          <w:sz w:val="28"/>
          <w:szCs w:val="28"/>
          <w14:shadow w14:blurRad="0" w14:dist="0" w14:dir="0" w14:sx="0" w14:sy="0" w14:kx="0" w14:ky="0" w14:algn="none">
            <w14:srgbClr w14:val="000000"/>
          </w14:shadow>
        </w:rPr>
        <w:t>Карітас</w:t>
      </w:r>
      <w:proofErr w:type="spellEnd"/>
      <w:r>
        <w:rPr>
          <w:sz w:val="28"/>
          <w:szCs w:val="28"/>
          <w14:shadow w14:blurRad="0" w14:dist="0" w14:dir="0" w14:sx="0" w14:sy="0" w14:kx="0" w14:ky="0" w14:algn="none">
            <w14:srgbClr w14:val="000000"/>
          </w14:shadow>
        </w:rPr>
        <w:t xml:space="preserve"> Лубни” та Всеукраїнської асоціації громад </w:t>
      </w:r>
      <w:r>
        <w:rPr>
          <w:sz w:val="28"/>
          <w:szCs w:val="28"/>
          <w:lang w:val="en-US"/>
          <w14:shadow w14:blurRad="0" w14:dist="0" w14:dir="0" w14:sx="0" w14:sy="0" w14:kx="0" w14:ky="0" w14:algn="none">
            <w14:srgbClr w14:val="000000"/>
          </w14:shadow>
        </w:rPr>
        <w:t>USAID</w:t>
      </w:r>
      <w:r>
        <w:rPr>
          <w:sz w:val="28"/>
          <w:szCs w:val="28"/>
          <w14:shadow w14:blurRad="0" w14:dist="0" w14:dir="0" w14:sx="0" w14:sy="0" w14:kx="0" w14:ky="0" w14:algn="none">
            <w14:srgbClr w14:val="000000"/>
          </w14:shadow>
        </w:rPr>
        <w:t>.</w:t>
      </w: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b/>
          <w:sz w:val="28"/>
          <w:szCs w:val="28"/>
          <w14:shadow w14:blurRad="0" w14:dist="0" w14:dir="0" w14:sx="0" w14:sy="0" w14:kx="0" w14:ky="0" w14:algn="none">
            <w14:srgbClr w14:val="000000"/>
          </w14:shadow>
        </w:rPr>
        <w:tab/>
      </w:r>
      <w:r>
        <w:rPr>
          <w:sz w:val="28"/>
          <w:szCs w:val="28"/>
          <w14:shadow w14:blurRad="0" w14:dist="0" w14:dir="0" w14:sx="0" w14:sy="0" w14:kx="0" w14:ky="0" w14:algn="none">
            <w14:srgbClr w14:val="000000"/>
          </w14:shadow>
        </w:rPr>
        <w:t>Гуманітарна допомога від</w:t>
      </w:r>
      <w:r>
        <w:rPr>
          <w:bCs/>
          <w:sz w:val="28"/>
          <w:szCs w:val="28"/>
          <w14:shadow w14:blurRad="0" w14:dist="0" w14:dir="0" w14:sx="0" w14:sy="0" w14:kx="0" w14:ky="0" w14:algn="none">
            <w14:srgbClr w14:val="000000"/>
          </w14:shadow>
        </w:rPr>
        <w:t xml:space="preserve"> в</w:t>
      </w:r>
      <w:r>
        <w:rPr>
          <w:sz w:val="28"/>
          <w:szCs w:val="28"/>
          <w14:shadow w14:blurRad="0" w14:dist="0" w14:dir="0" w14:sx="0" w14:sy="0" w14:kx="0" w14:ky="0" w14:algn="none">
            <w14:srgbClr w14:val="000000"/>
          </w14:shadow>
        </w:rPr>
        <w:t>ідділу забезпечення гуманітарною допомогою Полтавського обласного центру  соціальних служб надходила 2 рази:</w:t>
      </w:r>
    </w:p>
    <w:p w:rsidR="00251926" w:rsidRDefault="00AF0CA6">
      <w:pPr>
        <w:pStyle w:val="ad"/>
        <w:tabs>
          <w:tab w:val="left" w:pos="840"/>
          <w:tab w:val="left" w:pos="4020"/>
          <w:tab w:val="left" w:pos="7080"/>
        </w:tabs>
        <w:ind w:left="0"/>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12.04.2023</w:t>
      </w:r>
      <w:r>
        <w:rPr>
          <w:b/>
          <w:sz w:val="28"/>
          <w:szCs w:val="28"/>
          <w14:shadow w14:blurRad="0" w14:dist="0" w14:dir="0" w14:sx="0" w14:sy="0" w14:kx="0" w14:ky="0" w14:algn="none">
            <w14:srgbClr w14:val="000000"/>
          </w14:shadow>
        </w:rPr>
        <w:t xml:space="preserve"> </w:t>
      </w:r>
      <w:r>
        <w:rPr>
          <w:sz w:val="28"/>
          <w:szCs w:val="28"/>
          <w14:shadow w14:blurRad="0" w14:dist="0" w14:dir="0" w14:sx="0" w14:sy="0" w14:kx="0" w14:ky="0" w14:algn="none">
            <w14:srgbClr w14:val="000000"/>
          </w14:shadow>
        </w:rPr>
        <w:t>було отримано: 1900 кг борошна, 1900 кг цукру, 108 кг масла (600 пачок), 2400 пакувальних пакети та 2 полети дерев’яні,  які були отримані в якості Великоднього набору та були розподілені на 600 родин наступним чином:</w:t>
      </w:r>
    </w:p>
    <w:p w:rsidR="00251926" w:rsidRDefault="00251926">
      <w:pPr>
        <w:pStyle w:val="ad"/>
        <w:tabs>
          <w:tab w:val="left" w:pos="840"/>
          <w:tab w:val="left" w:pos="4020"/>
          <w:tab w:val="left" w:pos="7080"/>
        </w:tabs>
        <w:ind w:left="0"/>
        <w:jc w:val="both"/>
        <w:rPr>
          <w:sz w:val="28"/>
          <w:szCs w:val="28"/>
          <w14:shadow w14:blurRad="0" w14:dist="0" w14:dir="0" w14:sx="0" w14:sy="0" w14:kx="0" w14:ky="0" w14:algn="none">
            <w14:srgbClr w14:val="000000"/>
          </w14:shadow>
        </w:rPr>
      </w:pPr>
    </w:p>
    <w:tbl>
      <w:tblPr>
        <w:tblStyle w:val="ab"/>
        <w:tblW w:w="9639" w:type="dxa"/>
        <w:tblInd w:w="108" w:type="dxa"/>
        <w:tblLayout w:type="fixed"/>
        <w:tblLook w:val="04A0" w:firstRow="1" w:lastRow="0" w:firstColumn="1" w:lastColumn="0" w:noHBand="0" w:noVBand="1"/>
      </w:tblPr>
      <w:tblGrid>
        <w:gridCol w:w="444"/>
        <w:gridCol w:w="2760"/>
        <w:gridCol w:w="1214"/>
        <w:gridCol w:w="1400"/>
        <w:gridCol w:w="960"/>
        <w:gridCol w:w="1160"/>
        <w:gridCol w:w="1701"/>
      </w:tblGrid>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27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Старостат</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Цукор кг</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Борошно кг</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Масло</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пачка 200 гр.</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Пакети</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шт</w:t>
            </w:r>
            <w:proofErr w:type="spellEnd"/>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Полета</w:t>
            </w:r>
            <w:proofErr w:type="spellEnd"/>
            <w:r>
              <w:rPr>
                <w:sz w:val="22"/>
                <w:szCs w:val="22"/>
                <w14:shadow w14:blurRad="0" w14:dist="0" w14:dir="0" w14:sx="0" w14:sy="0" w14:kx="0" w14:ky="0" w14:algn="none">
                  <w14:srgbClr w14:val="000000"/>
                </w14:shadow>
              </w:rPr>
              <w:t xml:space="preserve"> дерев’яна</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штук</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Андріївський (30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Вишневий (30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Вишняківський</w:t>
            </w:r>
            <w:proofErr w:type="spellEnd"/>
            <w:r>
              <w:rPr>
                <w:sz w:val="22"/>
                <w:szCs w:val="22"/>
                <w14:shadow w14:blurRad="0" w14:dist="0" w14:dir="0" w14:sx="0" w14:sy="0" w14:kx="0" w14:ky="0" w14:algn="none">
                  <w14:srgbClr w14:val="000000"/>
                </w14:shadow>
              </w:rPr>
              <w:t xml:space="preserve"> (50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Клепачівський</w:t>
            </w:r>
            <w:proofErr w:type="spellEnd"/>
            <w:r>
              <w:rPr>
                <w:sz w:val="22"/>
                <w:szCs w:val="22"/>
                <w14:shadow w14:blurRad="0" w14:dist="0" w14:dir="0" w14:sx="0" w14:sy="0" w14:kx="0" w14:ky="0" w14:algn="none">
                  <w14:srgbClr w14:val="000000"/>
                </w14:shadow>
              </w:rPr>
              <w:t xml:space="preserve"> (27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83</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108</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27</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Мусіївський</w:t>
            </w:r>
            <w:proofErr w:type="spellEnd"/>
            <w:r>
              <w:rPr>
                <w:sz w:val="22"/>
                <w:szCs w:val="22"/>
                <w14:shadow w14:blurRad="0" w14:dist="0" w14:dir="0" w14:sx="0" w14:sy="0" w14:kx="0" w14:ky="0" w14:algn="none">
                  <w14:srgbClr w14:val="000000"/>
                </w14:shadow>
              </w:rPr>
              <w:t xml:space="preserve"> (20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Новоаврамівський</w:t>
            </w:r>
            <w:proofErr w:type="spellEnd"/>
            <w:r>
              <w:rPr>
                <w:sz w:val="22"/>
                <w:szCs w:val="22"/>
                <w14:shadow w14:blurRad="0" w14:dist="0" w14:dir="0" w14:sx="0" w14:sy="0" w14:kx="0" w14:ky="0" w14:algn="none">
                  <w14:srgbClr w14:val="000000"/>
                </w14:shadow>
              </w:rPr>
              <w:t xml:space="preserve"> </w:t>
            </w:r>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П.Багачанський</w:t>
            </w:r>
            <w:proofErr w:type="spellEnd"/>
            <w:r>
              <w:rPr>
                <w:sz w:val="22"/>
                <w:szCs w:val="22"/>
                <w14:shadow w14:blurRad="0" w14:dist="0" w14:dir="0" w14:sx="0" w14:sy="0" w14:kx="0" w14:ky="0" w14:algn="none">
                  <w14:srgbClr w14:val="000000"/>
                </w14:shadow>
              </w:rPr>
              <w:t xml:space="preserve"> (30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rPr>
          <w:trHeight w:val="105"/>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Староаврамівський</w:t>
            </w:r>
            <w:proofErr w:type="spellEnd"/>
            <w:r>
              <w:rPr>
                <w:sz w:val="22"/>
                <w:szCs w:val="22"/>
                <w14:shadow w14:blurRad="0" w14:dist="0" w14:dir="0" w14:sx="0" w14:sy="0" w14:kx="0" w14:ky="0" w14:algn="none">
                  <w14:srgbClr w14:val="000000"/>
                </w14:shadow>
              </w:rPr>
              <w:t xml:space="preserve"> </w:t>
            </w:r>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75</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9</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Штомпелівський</w:t>
            </w:r>
            <w:proofErr w:type="spellEnd"/>
            <w:r>
              <w:rPr>
                <w:sz w:val="22"/>
                <w:szCs w:val="22"/>
                <w14:shadow w14:blurRad="0" w14:dist="0" w14:dir="0" w14:sx="0" w14:sy="0" w14:kx="0" w14:ky="0" w14:algn="none">
                  <w14:srgbClr w14:val="000000"/>
                </w14:shadow>
              </w:rPr>
              <w:t xml:space="preserve"> </w:t>
            </w:r>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rPr>
          <w:trHeight w:val="261"/>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Ялосовецький</w:t>
            </w:r>
            <w:proofErr w:type="spellEnd"/>
            <w:r>
              <w:rPr>
                <w:sz w:val="22"/>
                <w:szCs w:val="22"/>
                <w14:shadow w14:blurRad="0" w14:dist="0" w14:dir="0" w14:sx="0" w14:sy="0" w14:kx="0" w14:ky="0" w14:algn="none">
                  <w14:srgbClr w14:val="000000"/>
                </w14:shadow>
              </w:rPr>
              <w:t xml:space="preserve"> (33 родини)</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130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130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33</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11</w:t>
            </w:r>
          </w:p>
        </w:tc>
        <w:tc>
          <w:tcPr>
            <w:tcW w:w="2760"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Хорол (280 родин)</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837</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837</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280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840</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0</w:t>
            </w:r>
          </w:p>
        </w:tc>
      </w:tr>
      <w:tr w:rsidR="00251926">
        <w:tc>
          <w:tcPr>
            <w:tcW w:w="3204" w:type="dxa"/>
            <w:gridSpan w:val="2"/>
            <w:vAlign w:val="center"/>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 xml:space="preserve">Всього: </w:t>
            </w:r>
          </w:p>
        </w:tc>
        <w:tc>
          <w:tcPr>
            <w:tcW w:w="121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1900</w:t>
            </w:r>
          </w:p>
        </w:tc>
        <w:tc>
          <w:tcPr>
            <w:tcW w:w="14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1900</w:t>
            </w:r>
          </w:p>
        </w:tc>
        <w:tc>
          <w:tcPr>
            <w:tcW w:w="9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600</w:t>
            </w:r>
          </w:p>
        </w:tc>
        <w:tc>
          <w:tcPr>
            <w:tcW w:w="116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1852</w:t>
            </w:r>
          </w:p>
        </w:tc>
        <w:tc>
          <w:tcPr>
            <w:tcW w:w="1701"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w:t>
            </w:r>
          </w:p>
        </w:tc>
      </w:tr>
    </w:tbl>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sidRPr="00A3005F">
        <w:rPr>
          <w:sz w:val="28"/>
          <w:szCs w:val="28"/>
          <w14:shadow w14:blurRad="0" w14:dist="0" w14:dir="0" w14:sx="0" w14:sy="0" w14:kx="0" w14:ky="0" w14:algn="none">
            <w14:srgbClr w14:val="000000"/>
          </w14:shadow>
        </w:rPr>
        <w:lastRenderedPageBreak/>
        <w:t>31</w:t>
      </w:r>
      <w:r>
        <w:rPr>
          <w:sz w:val="28"/>
          <w:szCs w:val="28"/>
          <w14:shadow w14:blurRad="0" w14:dist="0" w14:dir="0" w14:sx="0" w14:sy="0" w14:kx="0" w14:ky="0" w14:algn="none">
            <w14:srgbClr w14:val="000000"/>
          </w14:shadow>
        </w:rPr>
        <w:t xml:space="preserve">.05.2023 року було отримано: 4000 кг борошна, 2400 кг </w:t>
      </w:r>
      <w:proofErr w:type="spellStart"/>
      <w:r>
        <w:rPr>
          <w:sz w:val="28"/>
          <w:szCs w:val="28"/>
          <w14:shadow w14:blurRad="0" w14:dist="0" w14:dir="0" w14:sx="0" w14:sy="0" w14:kx="0" w14:ky="0" w14:algn="none">
            <w14:srgbClr w14:val="000000"/>
          </w14:shadow>
        </w:rPr>
        <w:t>макарон</w:t>
      </w:r>
      <w:proofErr w:type="spellEnd"/>
      <w:r>
        <w:rPr>
          <w:sz w:val="28"/>
          <w:szCs w:val="28"/>
          <w14:shadow w14:blurRad="0" w14:dist="0" w14:dir="0" w14:sx="0" w14:sy="0" w14:kx="0" w14:ky="0" w14:algn="none">
            <w14:srgbClr w14:val="000000"/>
          </w14:shadow>
        </w:rPr>
        <w:t xml:space="preserve">, 125 кг крупи манної, 1000 кг цукру, 40 упаковок дитячих підгузків, 1 генератор на 3 </w:t>
      </w:r>
      <w:proofErr w:type="spellStart"/>
      <w:r>
        <w:rPr>
          <w:sz w:val="28"/>
          <w:szCs w:val="28"/>
          <w14:shadow w14:blurRad="0" w14:dist="0" w14:dir="0" w14:sx="0" w14:sy="0" w14:kx="0" w14:ky="0" w14:algn="none">
            <w14:srgbClr w14:val="000000"/>
          </w14:shadow>
        </w:rPr>
        <w:t>кв</w:t>
      </w:r>
      <w:proofErr w:type="spellEnd"/>
      <w:r>
        <w:rPr>
          <w:sz w:val="28"/>
          <w:szCs w:val="28"/>
          <w14:shadow w14:blurRad="0" w14:dist="0" w14:dir="0" w14:sx="0" w14:sy="0" w14:kx="0" w14:ky="0" w14:algn="none">
            <w14:srgbClr w14:val="000000"/>
          </w14:shadow>
        </w:rPr>
        <w:t xml:space="preserve">., розкладне ліжко з матрацом - 150 </w:t>
      </w:r>
      <w:proofErr w:type="spellStart"/>
      <w:r>
        <w:rPr>
          <w:sz w:val="28"/>
          <w:szCs w:val="28"/>
          <w14:shadow w14:blurRad="0" w14:dist="0" w14:dir="0" w14:sx="0" w14:sy="0" w14:kx="0" w14:ky="0" w14:algn="none">
            <w14:srgbClr w14:val="000000"/>
          </w14:shadow>
        </w:rPr>
        <w:t>шт</w:t>
      </w:r>
      <w:proofErr w:type="spellEnd"/>
      <w:r>
        <w:rPr>
          <w:sz w:val="28"/>
          <w:szCs w:val="28"/>
          <w14:shadow w14:blurRad="0" w14:dist="0" w14:dir="0" w14:sx="0" w14:sy="0" w14:kx="0" w14:ky="0" w14:algn="none">
            <w14:srgbClr w14:val="000000"/>
          </w14:shadow>
        </w:rPr>
        <w:t xml:space="preserve">, водонагрівач - 2 </w:t>
      </w:r>
      <w:proofErr w:type="spellStart"/>
      <w:r>
        <w:rPr>
          <w:sz w:val="28"/>
          <w:szCs w:val="28"/>
          <w14:shadow w14:blurRad="0" w14:dist="0" w14:dir="0" w14:sx="0" w14:sy="0" w14:kx="0" w14:ky="0" w14:algn="none">
            <w14:srgbClr w14:val="000000"/>
          </w14:shadow>
        </w:rPr>
        <w:t>шт</w:t>
      </w:r>
      <w:proofErr w:type="spellEnd"/>
      <w:r>
        <w:rPr>
          <w:sz w:val="28"/>
          <w:szCs w:val="28"/>
          <w14:shadow w14:blurRad="0" w14:dist="0" w14:dir="0" w14:sx="0" w14:sy="0" w14:kx="0" w14:ky="0" w14:algn="none">
            <w14:srgbClr w14:val="000000"/>
          </w14:shadow>
        </w:rPr>
        <w:t xml:space="preserve">, вода мінеральна - 1512 пляшок та 5000 пакетів фасувальних, які  були розподілені наступним чином: </w:t>
      </w: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tbl>
      <w:tblPr>
        <w:tblStyle w:val="ab"/>
        <w:tblW w:w="9639" w:type="dxa"/>
        <w:tblInd w:w="108" w:type="dxa"/>
        <w:tblLayout w:type="fixed"/>
        <w:tblLook w:val="04A0" w:firstRow="1" w:lastRow="0" w:firstColumn="1" w:lastColumn="0" w:noHBand="0" w:noVBand="1"/>
      </w:tblPr>
      <w:tblGrid>
        <w:gridCol w:w="444"/>
        <w:gridCol w:w="2628"/>
        <w:gridCol w:w="830"/>
        <w:gridCol w:w="870"/>
        <w:gridCol w:w="590"/>
        <w:gridCol w:w="780"/>
        <w:gridCol w:w="895"/>
        <w:gridCol w:w="645"/>
        <w:gridCol w:w="800"/>
        <w:gridCol w:w="1157"/>
      </w:tblGrid>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2628"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Старостат</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Цукор кг</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Борошно кг</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Крупа манна</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кг</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Макарони</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кг</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Пакети</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шт</w:t>
            </w:r>
            <w:proofErr w:type="spellEnd"/>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Вода</w:t>
            </w:r>
          </w:p>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пляшка</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Підгузки дитячі</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 xml:space="preserve">Розкладне ліжко з матрацом </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Андріївський (50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Вишневий (50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Вишняківський</w:t>
            </w:r>
            <w:proofErr w:type="spellEnd"/>
            <w:r>
              <w:rPr>
                <w:sz w:val="22"/>
                <w:szCs w:val="22"/>
                <w14:shadow w14:blurRad="0" w14:dist="0" w14:dir="0" w14:sx="0" w14:sy="0" w14:kx="0" w14:ky="0" w14:algn="none">
                  <w14:srgbClr w14:val="000000"/>
                </w14:shadow>
              </w:rPr>
              <w:t xml:space="preserve"> (75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75</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170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78</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Клепачівський</w:t>
            </w:r>
            <w:proofErr w:type="spellEnd"/>
            <w:r>
              <w:rPr>
                <w:sz w:val="22"/>
                <w:szCs w:val="22"/>
                <w14:shadow w14:blurRad="0" w14:dist="0" w14:dir="0" w14:sx="0" w14:sy="0" w14:kx="0" w14:ky="0" w14:algn="none">
                  <w14:srgbClr w14:val="000000"/>
                </w14:shadow>
              </w:rPr>
              <w:t xml:space="preserve"> (30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160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Мусіївський</w:t>
            </w:r>
            <w:proofErr w:type="spellEnd"/>
            <w:r>
              <w:rPr>
                <w:sz w:val="22"/>
                <w:szCs w:val="22"/>
                <w14:shadow w14:blurRad="0" w14:dist="0" w14:dir="0" w14:sx="0" w14:sy="0" w14:kx="0" w14:ky="0" w14:algn="none">
                  <w14:srgbClr w14:val="000000"/>
                </w14:shadow>
              </w:rPr>
              <w:t xml:space="preserve"> (50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48</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Новоаврамівський</w:t>
            </w:r>
            <w:proofErr w:type="spellEnd"/>
            <w:r>
              <w:rPr>
                <w:sz w:val="22"/>
                <w:szCs w:val="22"/>
                <w14:shadow w14:blurRad="0" w14:dist="0" w14:dir="0" w14:sx="0" w14:sy="0" w14:kx="0" w14:ky="0" w14:algn="none">
                  <w14:srgbClr w14:val="000000"/>
                </w14:shadow>
              </w:rPr>
              <w:t xml:space="preserve"> </w:t>
            </w:r>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(75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75</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180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П.Багачанський</w:t>
            </w:r>
            <w:proofErr w:type="spellEnd"/>
            <w:r>
              <w:rPr>
                <w:sz w:val="22"/>
                <w:szCs w:val="22"/>
                <w14:shadow w14:blurRad="0" w14:dist="0" w14:dir="0" w14:sx="0" w14:sy="0" w14:kx="0" w14:ky="0" w14:algn="none">
                  <w14:srgbClr w14:val="000000"/>
                </w14:shadow>
              </w:rPr>
              <w:t xml:space="preserve"> (50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rPr>
          <w:trHeight w:val="105"/>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8</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Староаврамівський</w:t>
            </w:r>
            <w:proofErr w:type="spellEnd"/>
            <w:r>
              <w:rPr>
                <w:sz w:val="22"/>
                <w:szCs w:val="22"/>
                <w14:shadow w14:blurRad="0" w14:dist="0" w14:dir="0" w14:sx="0" w14:sy="0" w14:kx="0" w14:ky="0" w14:algn="none">
                  <w14:srgbClr w14:val="000000"/>
                </w14:shadow>
              </w:rPr>
              <w:t xml:space="preserve"> (50 родин</w:t>
            </w:r>
          </w:p>
          <w:p w:rsidR="00251926" w:rsidRDefault="00251926">
            <w:pPr>
              <w:tabs>
                <w:tab w:val="left" w:pos="840"/>
                <w:tab w:val="left" w:pos="4020"/>
                <w:tab w:val="left" w:pos="7080"/>
              </w:tabs>
              <w:jc w:val="both"/>
              <w:rPr>
                <w:sz w:val="22"/>
                <w:szCs w:val="22"/>
                <w14:shadow w14:blurRad="0" w14:dist="0" w14:dir="0" w14:sx="0" w14:sy="0" w14:kx="0" w14:ky="0" w14:algn="none">
                  <w14:srgbClr w14:val="000000"/>
                </w14:shadow>
              </w:rPr>
            </w:pP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9</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Штомпелівський</w:t>
            </w:r>
            <w:proofErr w:type="spellEnd"/>
            <w:r>
              <w:rPr>
                <w:sz w:val="22"/>
                <w:szCs w:val="22"/>
                <w14:shadow w14:blurRad="0" w14:dist="0" w14:dir="0" w14:sx="0" w14:sy="0" w14:kx="0" w14:ky="0" w14:algn="none">
                  <w14:srgbClr w14:val="000000"/>
                </w14:shadow>
              </w:rPr>
              <w:t xml:space="preserve"> </w:t>
            </w:r>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250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72</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rPr>
          <w:trHeight w:val="261"/>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proofErr w:type="spellStart"/>
            <w:r>
              <w:rPr>
                <w:sz w:val="22"/>
                <w:szCs w:val="22"/>
                <w14:shadow w14:blurRad="0" w14:dist="0" w14:dir="0" w14:sx="0" w14:sy="0" w14:kx="0" w14:ky="0" w14:algn="none">
                  <w14:srgbClr w14:val="000000"/>
                </w14:shadow>
              </w:rPr>
              <w:t>Ялосовецький</w:t>
            </w:r>
            <w:proofErr w:type="spellEnd"/>
          </w:p>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60</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w:t>
            </w:r>
          </w:p>
        </w:tc>
      </w:tr>
      <w:tr w:rsidR="00251926">
        <w:trPr>
          <w:trHeight w:val="505"/>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11</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Місце компактного проживання ВПО садиба зеленого туризму “Омелькова хата”</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w:t>
            </w:r>
          </w:p>
        </w:tc>
        <w:tc>
          <w:tcPr>
            <w:tcW w:w="590" w:type="dxa"/>
            <w:vAlign w:val="center"/>
          </w:tcPr>
          <w:p w:rsidR="00251926" w:rsidRDefault="00251926">
            <w:pPr>
              <w:tabs>
                <w:tab w:val="left" w:pos="840"/>
                <w:tab w:val="left" w:pos="4020"/>
                <w:tab w:val="left" w:pos="7080"/>
              </w:tabs>
              <w:jc w:val="center"/>
              <w:rPr>
                <w:sz w:val="22"/>
                <w:szCs w:val="22"/>
                <w14:shadow w14:blurRad="0" w14:dist="0" w14:dir="0" w14:sx="0" w14:sy="0" w14:kx="0" w14:ky="0" w14:algn="none">
                  <w14:srgbClr w14:val="000000"/>
                </w14:shadow>
              </w:rPr>
            </w:pP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6</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w:t>
            </w:r>
          </w:p>
        </w:tc>
        <w:tc>
          <w:tcPr>
            <w:tcW w:w="800" w:type="dxa"/>
            <w:vAlign w:val="center"/>
          </w:tcPr>
          <w:p w:rsidR="00251926" w:rsidRDefault="00251926">
            <w:pPr>
              <w:tabs>
                <w:tab w:val="left" w:pos="840"/>
                <w:tab w:val="left" w:pos="4020"/>
                <w:tab w:val="left" w:pos="7080"/>
              </w:tabs>
              <w:jc w:val="center"/>
              <w:rPr>
                <w:sz w:val="22"/>
                <w:szCs w:val="22"/>
                <w14:shadow w14:blurRad="0" w14:dist="0" w14:dir="0" w14:sx="0" w14:sy="0" w14:kx="0" w14:ky="0" w14:algn="none">
                  <w14:srgbClr w14:val="000000"/>
                </w14:shadow>
              </w:rPr>
            </w:pP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w:t>
            </w:r>
          </w:p>
        </w:tc>
      </w:tr>
      <w:tr w:rsidR="00251926">
        <w:trPr>
          <w:trHeight w:val="90"/>
        </w:trPr>
        <w:tc>
          <w:tcPr>
            <w:tcW w:w="444"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11</w:t>
            </w:r>
          </w:p>
        </w:tc>
        <w:tc>
          <w:tcPr>
            <w:tcW w:w="2628" w:type="dxa"/>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Хорол (425 родин)</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450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1700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48</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1154</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3650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702</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92</w:t>
            </w:r>
          </w:p>
        </w:tc>
      </w:tr>
      <w:tr w:rsidR="00251926">
        <w:tc>
          <w:tcPr>
            <w:tcW w:w="3072" w:type="dxa"/>
            <w:gridSpan w:val="2"/>
            <w:vAlign w:val="center"/>
          </w:tcPr>
          <w:p w:rsidR="00251926" w:rsidRDefault="00AF0CA6">
            <w:pPr>
              <w:tabs>
                <w:tab w:val="left" w:pos="840"/>
                <w:tab w:val="left" w:pos="4020"/>
                <w:tab w:val="left" w:pos="7080"/>
              </w:tabs>
              <w:jc w:val="both"/>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 xml:space="preserve">Всього: </w:t>
            </w:r>
          </w:p>
        </w:tc>
        <w:tc>
          <w:tcPr>
            <w:tcW w:w="83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1000</w:t>
            </w:r>
          </w:p>
        </w:tc>
        <w:tc>
          <w:tcPr>
            <w:tcW w:w="87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4000</w:t>
            </w:r>
          </w:p>
        </w:tc>
        <w:tc>
          <w:tcPr>
            <w:tcW w:w="59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125</w:t>
            </w:r>
          </w:p>
        </w:tc>
        <w:tc>
          <w:tcPr>
            <w:tcW w:w="78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2400</w:t>
            </w:r>
          </w:p>
        </w:tc>
        <w:tc>
          <w:tcPr>
            <w:tcW w:w="89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5000</w:t>
            </w:r>
          </w:p>
        </w:tc>
        <w:tc>
          <w:tcPr>
            <w:tcW w:w="645"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1512</w:t>
            </w:r>
          </w:p>
        </w:tc>
        <w:tc>
          <w:tcPr>
            <w:tcW w:w="800"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40</w:t>
            </w:r>
          </w:p>
        </w:tc>
        <w:tc>
          <w:tcPr>
            <w:tcW w:w="1157" w:type="dxa"/>
            <w:vAlign w:val="center"/>
          </w:tcPr>
          <w:p w:rsidR="00251926" w:rsidRDefault="00AF0CA6">
            <w:pPr>
              <w:tabs>
                <w:tab w:val="left" w:pos="840"/>
                <w:tab w:val="left" w:pos="4020"/>
                <w:tab w:val="left" w:pos="7080"/>
              </w:tabs>
              <w:jc w:val="center"/>
              <w:rPr>
                <w:sz w:val="22"/>
                <w:szCs w:val="22"/>
                <w14:shadow w14:blurRad="0" w14:dist="0" w14:dir="0" w14:sx="0" w14:sy="0" w14:kx="0" w14:ky="0" w14:algn="none">
                  <w14:srgbClr w14:val="000000"/>
                </w14:shadow>
              </w:rPr>
            </w:pPr>
            <w:r>
              <w:rPr>
                <w:sz w:val="22"/>
                <w:szCs w:val="22"/>
                <w14:shadow w14:blurRad="0" w14:dist="0" w14:dir="0" w14:sx="0" w14:sy="0" w14:kx="0" w14:ky="0" w14:algn="none">
                  <w14:srgbClr w14:val="000000"/>
                </w14:shadow>
              </w:rPr>
              <w:t>150</w:t>
            </w:r>
          </w:p>
        </w:tc>
      </w:tr>
    </w:tbl>
    <w:p w:rsidR="00251926" w:rsidRDefault="00251926"/>
    <w:tbl>
      <w:tblPr>
        <w:tblStyle w:val="ab"/>
        <w:tblpPr w:leftFromText="180" w:rightFromText="180" w:vertAnchor="text" w:tblpX="10313" w:tblpY="-3692"/>
        <w:tblOverlap w:val="never"/>
        <w:tblW w:w="788" w:type="dxa"/>
        <w:tblLook w:val="04A0" w:firstRow="1" w:lastRow="0" w:firstColumn="1" w:lastColumn="0" w:noHBand="0" w:noVBand="1"/>
      </w:tblPr>
      <w:tblGrid>
        <w:gridCol w:w="788"/>
      </w:tblGrid>
      <w:tr w:rsidR="00251926">
        <w:trPr>
          <w:trHeight w:val="110"/>
        </w:trPr>
        <w:tc>
          <w:tcPr>
            <w:tcW w:w="788" w:type="dxa"/>
          </w:tcPr>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tc>
      </w:tr>
    </w:tbl>
    <w:tbl>
      <w:tblPr>
        <w:tblStyle w:val="ab"/>
        <w:tblpPr w:leftFromText="180" w:rightFromText="180" w:vertAnchor="text" w:tblpX="10313" w:tblpY="-7156"/>
        <w:tblOverlap w:val="never"/>
        <w:tblW w:w="0" w:type="auto"/>
        <w:tblLook w:val="04A0" w:firstRow="1" w:lastRow="0" w:firstColumn="1" w:lastColumn="0" w:noHBand="0" w:noVBand="1"/>
      </w:tblPr>
      <w:tblGrid>
        <w:gridCol w:w="338"/>
      </w:tblGrid>
      <w:tr w:rsidR="00251926">
        <w:trPr>
          <w:trHeight w:val="30"/>
        </w:trPr>
        <w:tc>
          <w:tcPr>
            <w:tcW w:w="338" w:type="dxa"/>
          </w:tcPr>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tc>
      </w:tr>
    </w:tbl>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            1 водонагрівач та пральна машина, отримана в попередній період,  передані через </w:t>
      </w:r>
      <w:proofErr w:type="spellStart"/>
      <w:r>
        <w:rPr>
          <w:sz w:val="28"/>
          <w:szCs w:val="28"/>
          <w14:shadow w14:blurRad="0" w14:dist="0" w14:dir="0" w14:sx="0" w14:sy="0" w14:kx="0" w14:ky="0" w14:algn="none">
            <w14:srgbClr w14:val="000000"/>
          </w14:shadow>
        </w:rPr>
        <w:t>Вишняківський</w:t>
      </w:r>
      <w:proofErr w:type="spellEnd"/>
      <w:r>
        <w:rPr>
          <w:sz w:val="28"/>
          <w:szCs w:val="28"/>
          <w14:shadow w14:blurRad="0" w14:dist="0" w14:dir="0" w14:sx="0" w14:sy="0" w14:kx="0" w14:ky="0" w14:algn="none">
            <w14:srgbClr w14:val="000000"/>
          </w14:shadow>
        </w:rPr>
        <w:t xml:space="preserve"> старостат та встановлені в місці компактного проживання ВПО, а саме в гуртожитку села </w:t>
      </w:r>
      <w:proofErr w:type="spellStart"/>
      <w:r>
        <w:rPr>
          <w:sz w:val="28"/>
          <w:szCs w:val="28"/>
          <w14:shadow w14:blurRad="0" w14:dist="0" w14:dir="0" w14:sx="0" w14:sy="0" w14:kx="0" w14:ky="0" w14:algn="none">
            <w14:srgbClr w14:val="000000"/>
          </w14:shadow>
        </w:rPr>
        <w:t>Трубайці</w:t>
      </w:r>
      <w:proofErr w:type="spellEnd"/>
      <w:r>
        <w:rPr>
          <w:sz w:val="28"/>
          <w:szCs w:val="28"/>
          <w14:shadow w14:blurRad="0" w14:dist="0" w14:dir="0" w14:sx="0" w14:sy="0" w14:kx="0" w14:ky="0" w14:algn="none">
            <w14:srgbClr w14:val="000000"/>
          </w14:shadow>
        </w:rPr>
        <w:t xml:space="preserve">. 1 водонагрівач та генератор знаходяться поки що на складі гуманітарного </w:t>
      </w:r>
      <w:proofErr w:type="spellStart"/>
      <w:r>
        <w:rPr>
          <w:sz w:val="28"/>
          <w:szCs w:val="28"/>
          <w14:shadow w14:blurRad="0" w14:dist="0" w14:dir="0" w14:sx="0" w14:sy="0" w14:kx="0" w14:ky="0" w14:algn="none">
            <w14:srgbClr w14:val="000000"/>
          </w14:shadow>
        </w:rPr>
        <w:t>хабу</w:t>
      </w:r>
      <w:proofErr w:type="spellEnd"/>
      <w:r>
        <w:rPr>
          <w:sz w:val="28"/>
          <w:szCs w:val="28"/>
          <w14:shadow w14:blurRad="0" w14:dist="0" w14:dir="0" w14:sx="0" w14:sy="0" w14:kx="0" w14:ky="0" w14:algn="none">
            <w14:srgbClr w14:val="000000"/>
          </w14:shadow>
        </w:rPr>
        <w:t xml:space="preserve">. Також на залишку є 1500 пакувальних пакетів. </w:t>
      </w: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02.05.2023 року від Всеукраїнської організації громад </w:t>
      </w:r>
      <w:r>
        <w:rPr>
          <w:sz w:val="28"/>
          <w:szCs w:val="28"/>
          <w:lang w:val="en-US"/>
          <w14:shadow w14:blurRad="0" w14:dist="0" w14:dir="0" w14:sx="0" w14:sy="0" w14:kx="0" w14:ky="0" w14:algn="none">
            <w14:srgbClr w14:val="000000"/>
          </w14:shadow>
        </w:rPr>
        <w:t>USAID</w:t>
      </w:r>
      <w:r>
        <w:rPr>
          <w:sz w:val="28"/>
          <w:szCs w:val="28"/>
          <w14:shadow w14:blurRad="0" w14:dist="0" w14:dir="0" w14:sx="0" w14:sy="0" w14:kx="0" w14:ky="0" w14:algn="none">
            <w14:srgbClr w14:val="000000"/>
          </w14:shadow>
        </w:rPr>
        <w:t xml:space="preserve"> було отримано 200 пачок насіння: 50 пачок моркви, 50 пачок капусти, 50 пачок цибулі та 50 пачок огірків. Вони були видані 78 особам в місті Хорол за попереднім записом.  </w:t>
      </w: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12.05.2023 року в </w:t>
      </w:r>
      <w:proofErr w:type="spellStart"/>
      <w:r>
        <w:rPr>
          <w:sz w:val="28"/>
          <w:szCs w:val="28"/>
          <w14:shadow w14:blurRad="0" w14:dist="0" w14:dir="0" w14:sx="0" w14:sy="0" w14:kx="0" w14:ky="0" w14:algn="none">
            <w14:srgbClr w14:val="000000"/>
          </w14:shadow>
        </w:rPr>
        <w:t>хабі</w:t>
      </w:r>
      <w:proofErr w:type="spellEnd"/>
      <w:r>
        <w:rPr>
          <w:sz w:val="28"/>
          <w:szCs w:val="28"/>
          <w14:shadow w14:blurRad="0" w14:dist="0" w14:dir="0" w14:sx="0" w14:sy="0" w14:kx="0" w14:ky="0" w14:algn="none">
            <w14:srgbClr w14:val="000000"/>
          </w14:shadow>
        </w:rPr>
        <w:t xml:space="preserve"> гуманітарної допомоги здійснювала видачу  продуктових наборів благодійна організація “</w:t>
      </w:r>
      <w:proofErr w:type="spellStart"/>
      <w:r>
        <w:rPr>
          <w:sz w:val="28"/>
          <w:szCs w:val="28"/>
          <w14:shadow w14:blurRad="0" w14:dist="0" w14:dir="0" w14:sx="0" w14:sy="0" w14:kx="0" w14:ky="0" w14:algn="none">
            <w14:srgbClr w14:val="000000"/>
          </w14:shadow>
        </w:rPr>
        <w:t>Карітас</w:t>
      </w:r>
      <w:proofErr w:type="spellEnd"/>
      <w:r>
        <w:rPr>
          <w:sz w:val="28"/>
          <w:szCs w:val="28"/>
          <w14:shadow w14:blurRad="0" w14:dist="0" w14:dir="0" w14:sx="0" w14:sy="0" w14:kx="0" w14:ky="0" w14:algn="none">
            <w14:srgbClr w14:val="000000"/>
          </w14:shadow>
        </w:rPr>
        <w:t xml:space="preserve"> Лубни” . В </w:t>
      </w:r>
      <w:proofErr w:type="spellStart"/>
      <w:r>
        <w:rPr>
          <w:sz w:val="28"/>
          <w:szCs w:val="28"/>
          <w14:shadow w14:blurRad="0" w14:dist="0" w14:dir="0" w14:sx="0" w14:sy="0" w14:kx="0" w14:ky="0" w14:algn="none">
            <w14:srgbClr w14:val="000000"/>
          </w14:shadow>
        </w:rPr>
        <w:t>хабі</w:t>
      </w:r>
      <w:proofErr w:type="spellEnd"/>
      <w:r>
        <w:rPr>
          <w:sz w:val="28"/>
          <w:szCs w:val="28"/>
          <w14:shadow w14:blurRad="0" w14:dist="0" w14:dir="0" w14:sx="0" w14:sy="0" w14:kx="0" w14:ky="0" w14:algn="none">
            <w14:srgbClr w14:val="000000"/>
          </w14:shadow>
        </w:rPr>
        <w:t xml:space="preserve"> знаходилося 450 </w:t>
      </w:r>
      <w:r>
        <w:rPr>
          <w:sz w:val="28"/>
          <w:szCs w:val="28"/>
          <w14:shadow w14:blurRad="0" w14:dist="0" w14:dir="0" w14:sx="0" w14:sy="0" w14:kx="0" w14:ky="0" w14:algn="none">
            <w14:srgbClr w14:val="000000"/>
          </w14:shadow>
        </w:rPr>
        <w:lastRenderedPageBreak/>
        <w:t xml:space="preserve">продуктових наборів. Реєстр видачі та звітність готували представники  благодійної організації. Волонтери </w:t>
      </w:r>
      <w:proofErr w:type="spellStart"/>
      <w:r>
        <w:rPr>
          <w:sz w:val="28"/>
          <w:szCs w:val="28"/>
          <w14:shadow w14:blurRad="0" w14:dist="0" w14:dir="0" w14:sx="0" w14:sy="0" w14:kx="0" w14:ky="0" w14:algn="none">
            <w14:srgbClr w14:val="000000"/>
          </w14:shadow>
        </w:rPr>
        <w:t>хабу</w:t>
      </w:r>
      <w:proofErr w:type="spellEnd"/>
      <w:r>
        <w:rPr>
          <w:sz w:val="28"/>
          <w:szCs w:val="28"/>
          <w14:shadow w14:blurRad="0" w14:dist="0" w14:dir="0" w14:sx="0" w14:sy="0" w14:kx="0" w14:ky="0" w14:algn="none">
            <w14:srgbClr w14:val="000000"/>
          </w14:shadow>
        </w:rPr>
        <w:t xml:space="preserve"> лише допомагали у видачі.</w:t>
      </w: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bookmarkStart w:id="0" w:name="_GoBack"/>
      <w:bookmarkEnd w:id="0"/>
      <w:r>
        <w:rPr>
          <w:sz w:val="28"/>
          <w:szCs w:val="28"/>
          <w14:shadow w14:blurRad="0" w14:dist="0" w14:dir="0" w14:sx="0" w14:sy="0" w14:kx="0" w14:ky="0" w14:algn="none">
            <w14:srgbClr w14:val="000000"/>
          </w14:shadow>
        </w:rPr>
        <w:tab/>
        <w:t>Також із комори Хорольської спеціалізованої школи №1 для ВПО було видано 4000 кг картоплі. Цю допомогу було надано  233 родинам.</w:t>
      </w:r>
    </w:p>
    <w:tbl>
      <w:tblPr>
        <w:tblStyle w:val="ab"/>
        <w:tblpPr w:leftFromText="180" w:rightFromText="180" w:vertAnchor="text" w:tblpX="15812" w:tblpY="-2775"/>
        <w:tblOverlap w:val="never"/>
        <w:tblW w:w="1632" w:type="dxa"/>
        <w:tblLayout w:type="fixed"/>
        <w:tblLook w:val="04A0" w:firstRow="1" w:lastRow="0" w:firstColumn="1" w:lastColumn="0" w:noHBand="0" w:noVBand="1"/>
      </w:tblPr>
      <w:tblGrid>
        <w:gridCol w:w="1632"/>
      </w:tblGrid>
      <w:tr w:rsidR="00251926">
        <w:trPr>
          <w:trHeight w:val="30"/>
        </w:trPr>
        <w:tc>
          <w:tcPr>
            <w:tcW w:w="1632" w:type="dxa"/>
          </w:tcPr>
          <w:p w:rsidR="00251926" w:rsidRDefault="00251926">
            <w:pPr>
              <w:tabs>
                <w:tab w:val="left" w:pos="4425"/>
                <w:tab w:val="left" w:pos="7080"/>
              </w:tabs>
              <w:jc w:val="both"/>
              <w:rPr>
                <w14:shadow w14:blurRad="0" w14:dist="0" w14:dir="0" w14:sx="0" w14:sy="0" w14:kx="0" w14:ky="0" w14:algn="none">
                  <w14:srgbClr w14:val="000000"/>
                </w14:shadow>
              </w:rPr>
            </w:pPr>
          </w:p>
        </w:tc>
      </w:tr>
    </w:tbl>
    <w:tbl>
      <w:tblPr>
        <w:tblStyle w:val="ab"/>
        <w:tblpPr w:leftFromText="180" w:rightFromText="180" w:vertAnchor="text" w:tblpX="15812" w:tblpY="-15938"/>
        <w:tblOverlap w:val="never"/>
        <w:tblW w:w="0" w:type="auto"/>
        <w:tblLook w:val="04A0" w:firstRow="1" w:lastRow="0" w:firstColumn="1" w:lastColumn="0" w:noHBand="0" w:noVBand="1"/>
      </w:tblPr>
      <w:tblGrid>
        <w:gridCol w:w="576"/>
      </w:tblGrid>
      <w:tr w:rsidR="00251926">
        <w:trPr>
          <w:trHeight w:val="36"/>
        </w:trPr>
        <w:tc>
          <w:tcPr>
            <w:tcW w:w="576" w:type="dxa"/>
          </w:tcPr>
          <w:p w:rsidR="00251926" w:rsidRDefault="00251926">
            <w:pPr>
              <w:tabs>
                <w:tab w:val="left" w:pos="4425"/>
                <w:tab w:val="left" w:pos="7080"/>
              </w:tabs>
              <w:jc w:val="both"/>
              <w:rPr>
                <w14:shadow w14:blurRad="0" w14:dist="0" w14:dir="0" w14:sx="0" w14:sy="0" w14:kx="0" w14:ky="0" w14:algn="none">
                  <w14:srgbClr w14:val="000000"/>
                </w14:shadow>
              </w:rPr>
            </w:pPr>
          </w:p>
        </w:tc>
      </w:tr>
    </w:tbl>
    <w:p w:rsidR="00251926" w:rsidRDefault="00AF0CA6">
      <w:pPr>
        <w:tabs>
          <w:tab w:val="left" w:pos="708"/>
          <w:tab w:val="left" w:pos="1416"/>
          <w:tab w:val="left" w:pos="2124"/>
          <w:tab w:val="left" w:pos="55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ab/>
        <w:t>Для інформування про дату та час видачі гуманітарної допомоги комісія повідомляє у діючому телеграм</w:t>
      </w:r>
      <w:r>
        <w:rPr>
          <w:b/>
          <w:sz w:val="28"/>
          <w:szCs w:val="28"/>
          <w14:shadow w14:blurRad="0" w14:dist="0" w14:dir="0" w14:sx="0" w14:sy="0" w14:kx="0" w14:ky="0" w14:algn="none">
            <w14:srgbClr w14:val="000000"/>
          </w14:shadow>
        </w:rPr>
        <w:t>-</w:t>
      </w:r>
      <w:r>
        <w:rPr>
          <w:sz w:val="28"/>
          <w:szCs w:val="28"/>
          <w14:shadow w14:blurRad="0" w14:dist="0" w14:dir="0" w14:sx="0" w14:sy="0" w14:kx="0" w14:ky="0" w14:algn="none">
            <w14:srgbClr w14:val="000000"/>
          </w14:shadow>
        </w:rPr>
        <w:t xml:space="preserve">каналі «Переселенці Хорольської ОТГ», який створено 30 березня 2022 року. Даним каналом активно користуються внутрішньо переміщені особи, що зареєстровані на території громади. </w:t>
      </w: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ab/>
        <w:t>Приміщення будинку культури щодня (без вихідних)  з 9.00 відкрите для всіх категорій постраждалих від військових дій на території України. Упродовж ІІ кварталу дане приміщення активно використовувалося як пункт Незламності (обігріву), де щоденно перебувало не менше 30 осіб ВПО. Також  з понеділка по п’ятницю для внутрішньо переміщених осіб безкоштовно видаються 30 буханців хліба виробництва Хорольської механізованої пекарні. Видача гуманітарної допомоги, за умови її наявності,  в буденні дні в приміщенні будинку культури здійснюється з 9.00 до 12.00 та з 13.00 до 16.00.</w:t>
      </w: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251926">
      <w:pPr>
        <w:tabs>
          <w:tab w:val="left" w:pos="840"/>
          <w:tab w:val="left" w:pos="4020"/>
          <w:tab w:val="left" w:pos="7080"/>
        </w:tabs>
        <w:jc w:val="both"/>
        <w:rPr>
          <w:sz w:val="28"/>
          <w:szCs w:val="28"/>
          <w14:shadow w14:blurRad="0" w14:dist="0" w14:dir="0" w14:sx="0" w14:sy="0" w14:kx="0" w14:ky="0" w14:algn="none">
            <w14:srgbClr w14:val="000000"/>
          </w14:shadow>
        </w:rPr>
      </w:pP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Голова комісії з отримання та розподілу </w:t>
      </w:r>
    </w:p>
    <w:p w:rsidR="00251926" w:rsidRDefault="00AF0CA6">
      <w:pPr>
        <w:tabs>
          <w:tab w:val="left" w:pos="840"/>
          <w:tab w:val="left" w:pos="4020"/>
          <w:tab w:val="left" w:pos="7080"/>
        </w:tabs>
        <w:jc w:val="both"/>
        <w:rPr>
          <w:sz w:val="28"/>
          <w:szCs w:val="28"/>
          <w14:shadow w14:blurRad="0" w14:dist="0" w14:dir="0" w14:sx="0" w14:sy="0" w14:kx="0" w14:ky="0" w14:algn="none">
            <w14:srgbClr w14:val="000000"/>
          </w14:shadow>
        </w:rPr>
      </w:pPr>
      <w:r>
        <w:rPr>
          <w:sz w:val="28"/>
          <w:szCs w:val="28"/>
          <w14:shadow w14:blurRad="0" w14:dist="0" w14:dir="0" w14:sx="0" w14:sy="0" w14:kx="0" w14:ky="0" w14:algn="none">
            <w14:srgbClr w14:val="000000"/>
          </w14:shadow>
        </w:rPr>
        <w:t xml:space="preserve">гуманітарної допомоги                                                             Оксана ЛЕВІНА          </w:t>
      </w:r>
    </w:p>
    <w:sectPr w:rsidR="00251926">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6BC" w:rsidRDefault="007F26BC">
      <w:r>
        <w:separator/>
      </w:r>
    </w:p>
  </w:endnote>
  <w:endnote w:type="continuationSeparator" w:id="0">
    <w:p w:rsidR="007F26BC" w:rsidRDefault="007F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6BC" w:rsidRDefault="007F26BC">
      <w:r>
        <w:separator/>
      </w:r>
    </w:p>
  </w:footnote>
  <w:footnote w:type="continuationSeparator" w:id="0">
    <w:p w:rsidR="007F26BC" w:rsidRDefault="007F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9164636"/>
    </w:sdtPr>
    <w:sdtEndPr/>
    <w:sdtContent>
      <w:p w:rsidR="00251926" w:rsidRDefault="00AF0CA6">
        <w:pPr>
          <w:pStyle w:val="a8"/>
          <w:jc w:val="center"/>
        </w:pPr>
        <w:r>
          <w:fldChar w:fldCharType="begin"/>
        </w:r>
        <w:r>
          <w:instrText>PAGE   \* MERGEFORMAT</w:instrText>
        </w:r>
        <w:r>
          <w:fldChar w:fldCharType="separate"/>
        </w:r>
        <w:r w:rsidR="00B31385" w:rsidRPr="00B31385">
          <w:rPr>
            <w:noProof/>
            <w:lang w:val="ru-RU"/>
          </w:rPr>
          <w:t>3</w:t>
        </w:r>
        <w:r>
          <w:fldChar w:fldCharType="end"/>
        </w:r>
      </w:p>
    </w:sdtContent>
  </w:sdt>
  <w:p w:rsidR="00251926" w:rsidRDefault="0025192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89"/>
    <w:rsid w:val="00001680"/>
    <w:rsid w:val="000048E0"/>
    <w:rsid w:val="00005591"/>
    <w:rsid w:val="00005B53"/>
    <w:rsid w:val="0001564A"/>
    <w:rsid w:val="00017C9F"/>
    <w:rsid w:val="00020648"/>
    <w:rsid w:val="000217B4"/>
    <w:rsid w:val="00023D42"/>
    <w:rsid w:val="000362D0"/>
    <w:rsid w:val="00040CF0"/>
    <w:rsid w:val="00045C96"/>
    <w:rsid w:val="00055D41"/>
    <w:rsid w:val="00060696"/>
    <w:rsid w:val="00071F19"/>
    <w:rsid w:val="00080434"/>
    <w:rsid w:val="000838EC"/>
    <w:rsid w:val="00083D19"/>
    <w:rsid w:val="00084F80"/>
    <w:rsid w:val="00085B83"/>
    <w:rsid w:val="00094960"/>
    <w:rsid w:val="000A4035"/>
    <w:rsid w:val="000A714B"/>
    <w:rsid w:val="000B3792"/>
    <w:rsid w:val="000B4A7E"/>
    <w:rsid w:val="000B60A2"/>
    <w:rsid w:val="000B6807"/>
    <w:rsid w:val="000B777D"/>
    <w:rsid w:val="000B7D45"/>
    <w:rsid w:val="000C0244"/>
    <w:rsid w:val="000C1B15"/>
    <w:rsid w:val="000C26E9"/>
    <w:rsid w:val="000C3970"/>
    <w:rsid w:val="000C664F"/>
    <w:rsid w:val="000C67AD"/>
    <w:rsid w:val="000C7C98"/>
    <w:rsid w:val="000D0E05"/>
    <w:rsid w:val="000D2CC8"/>
    <w:rsid w:val="000D5603"/>
    <w:rsid w:val="000E01DF"/>
    <w:rsid w:val="000E2843"/>
    <w:rsid w:val="000E459B"/>
    <w:rsid w:val="000F0242"/>
    <w:rsid w:val="000F18A6"/>
    <w:rsid w:val="000F3076"/>
    <w:rsid w:val="0010226A"/>
    <w:rsid w:val="001023D4"/>
    <w:rsid w:val="00104C15"/>
    <w:rsid w:val="0010516B"/>
    <w:rsid w:val="00106A9C"/>
    <w:rsid w:val="00110234"/>
    <w:rsid w:val="00110AC2"/>
    <w:rsid w:val="00113694"/>
    <w:rsid w:val="0011458D"/>
    <w:rsid w:val="001166CE"/>
    <w:rsid w:val="00117364"/>
    <w:rsid w:val="00117732"/>
    <w:rsid w:val="0012316E"/>
    <w:rsid w:val="001306B3"/>
    <w:rsid w:val="00130800"/>
    <w:rsid w:val="00131DE5"/>
    <w:rsid w:val="00136AF8"/>
    <w:rsid w:val="00140BD5"/>
    <w:rsid w:val="00150ECA"/>
    <w:rsid w:val="00150F87"/>
    <w:rsid w:val="00153242"/>
    <w:rsid w:val="0015727A"/>
    <w:rsid w:val="00164F6E"/>
    <w:rsid w:val="00165AFA"/>
    <w:rsid w:val="00173AB9"/>
    <w:rsid w:val="00174764"/>
    <w:rsid w:val="001777E8"/>
    <w:rsid w:val="001801BF"/>
    <w:rsid w:val="00181968"/>
    <w:rsid w:val="00183357"/>
    <w:rsid w:val="001852AD"/>
    <w:rsid w:val="001958F9"/>
    <w:rsid w:val="00195A50"/>
    <w:rsid w:val="0019680C"/>
    <w:rsid w:val="00197795"/>
    <w:rsid w:val="001A1AD4"/>
    <w:rsid w:val="001A303B"/>
    <w:rsid w:val="001A61F8"/>
    <w:rsid w:val="001B448A"/>
    <w:rsid w:val="001B6ED4"/>
    <w:rsid w:val="001C28B2"/>
    <w:rsid w:val="001C3088"/>
    <w:rsid w:val="001C3ED1"/>
    <w:rsid w:val="001C6F14"/>
    <w:rsid w:val="001D0424"/>
    <w:rsid w:val="001D47C4"/>
    <w:rsid w:val="001D742A"/>
    <w:rsid w:val="001E7687"/>
    <w:rsid w:val="001F1842"/>
    <w:rsid w:val="001F48B1"/>
    <w:rsid w:val="001F5487"/>
    <w:rsid w:val="001F64C8"/>
    <w:rsid w:val="00201513"/>
    <w:rsid w:val="00202F04"/>
    <w:rsid w:val="00206E64"/>
    <w:rsid w:val="00216740"/>
    <w:rsid w:val="00216FC8"/>
    <w:rsid w:val="00221559"/>
    <w:rsid w:val="002274B5"/>
    <w:rsid w:val="00246AEE"/>
    <w:rsid w:val="00247A9A"/>
    <w:rsid w:val="00250287"/>
    <w:rsid w:val="00251926"/>
    <w:rsid w:val="00255AC6"/>
    <w:rsid w:val="00264079"/>
    <w:rsid w:val="00272F52"/>
    <w:rsid w:val="002732DF"/>
    <w:rsid w:val="002739BA"/>
    <w:rsid w:val="00275765"/>
    <w:rsid w:val="00275F38"/>
    <w:rsid w:val="00282C37"/>
    <w:rsid w:val="00283A3E"/>
    <w:rsid w:val="0028599F"/>
    <w:rsid w:val="00291019"/>
    <w:rsid w:val="002A5D2F"/>
    <w:rsid w:val="002A6C82"/>
    <w:rsid w:val="002A7C3E"/>
    <w:rsid w:val="002B075C"/>
    <w:rsid w:val="002B2071"/>
    <w:rsid w:val="002B2CC5"/>
    <w:rsid w:val="002B3DAC"/>
    <w:rsid w:val="002B5CEB"/>
    <w:rsid w:val="002B6A78"/>
    <w:rsid w:val="002B6F64"/>
    <w:rsid w:val="002C0444"/>
    <w:rsid w:val="002C3C28"/>
    <w:rsid w:val="002C58A5"/>
    <w:rsid w:val="002D1D83"/>
    <w:rsid w:val="002D2167"/>
    <w:rsid w:val="002D51FF"/>
    <w:rsid w:val="002D6A3A"/>
    <w:rsid w:val="002D725E"/>
    <w:rsid w:val="002E32FA"/>
    <w:rsid w:val="002E4988"/>
    <w:rsid w:val="002E5A11"/>
    <w:rsid w:val="002E6A3F"/>
    <w:rsid w:val="002E7B28"/>
    <w:rsid w:val="00305555"/>
    <w:rsid w:val="00311F96"/>
    <w:rsid w:val="00312E25"/>
    <w:rsid w:val="00313A53"/>
    <w:rsid w:val="00315988"/>
    <w:rsid w:val="00315D15"/>
    <w:rsid w:val="0031697F"/>
    <w:rsid w:val="00317A31"/>
    <w:rsid w:val="0032190A"/>
    <w:rsid w:val="00321FE2"/>
    <w:rsid w:val="00327278"/>
    <w:rsid w:val="00334BF7"/>
    <w:rsid w:val="00345792"/>
    <w:rsid w:val="00347827"/>
    <w:rsid w:val="00350B26"/>
    <w:rsid w:val="003529EB"/>
    <w:rsid w:val="00354316"/>
    <w:rsid w:val="003606A6"/>
    <w:rsid w:val="00361E5A"/>
    <w:rsid w:val="00362C1F"/>
    <w:rsid w:val="00363E38"/>
    <w:rsid w:val="00365C5C"/>
    <w:rsid w:val="00366F83"/>
    <w:rsid w:val="003753AC"/>
    <w:rsid w:val="00383B2D"/>
    <w:rsid w:val="00391B92"/>
    <w:rsid w:val="003948AB"/>
    <w:rsid w:val="003A1E36"/>
    <w:rsid w:val="003A32C1"/>
    <w:rsid w:val="003A5DC3"/>
    <w:rsid w:val="003A6C42"/>
    <w:rsid w:val="003C0DC2"/>
    <w:rsid w:val="003D34B9"/>
    <w:rsid w:val="003D6431"/>
    <w:rsid w:val="003D7BB3"/>
    <w:rsid w:val="003E217A"/>
    <w:rsid w:val="003E2A8F"/>
    <w:rsid w:val="003E562B"/>
    <w:rsid w:val="003E6904"/>
    <w:rsid w:val="003F110D"/>
    <w:rsid w:val="003F3094"/>
    <w:rsid w:val="003F4B7B"/>
    <w:rsid w:val="003F5FF1"/>
    <w:rsid w:val="003F664A"/>
    <w:rsid w:val="003F6DE8"/>
    <w:rsid w:val="004051CD"/>
    <w:rsid w:val="00412BAA"/>
    <w:rsid w:val="00424440"/>
    <w:rsid w:val="00425F0A"/>
    <w:rsid w:val="0042678A"/>
    <w:rsid w:val="00431B8A"/>
    <w:rsid w:val="00434BD6"/>
    <w:rsid w:val="00443419"/>
    <w:rsid w:val="00443E19"/>
    <w:rsid w:val="004456D5"/>
    <w:rsid w:val="0044578F"/>
    <w:rsid w:val="00446C87"/>
    <w:rsid w:val="00452A7D"/>
    <w:rsid w:val="00452C82"/>
    <w:rsid w:val="0045757E"/>
    <w:rsid w:val="00461207"/>
    <w:rsid w:val="00461D97"/>
    <w:rsid w:val="0046494D"/>
    <w:rsid w:val="00472902"/>
    <w:rsid w:val="00476D76"/>
    <w:rsid w:val="00476DB1"/>
    <w:rsid w:val="00476F11"/>
    <w:rsid w:val="00483050"/>
    <w:rsid w:val="00483D98"/>
    <w:rsid w:val="00483EE3"/>
    <w:rsid w:val="004843A4"/>
    <w:rsid w:val="00491B43"/>
    <w:rsid w:val="00494D99"/>
    <w:rsid w:val="0049585D"/>
    <w:rsid w:val="004971C1"/>
    <w:rsid w:val="004A18BF"/>
    <w:rsid w:val="004A7704"/>
    <w:rsid w:val="004A7B31"/>
    <w:rsid w:val="004B1C1D"/>
    <w:rsid w:val="004B3EBA"/>
    <w:rsid w:val="004B42F2"/>
    <w:rsid w:val="004B713B"/>
    <w:rsid w:val="004C5CA8"/>
    <w:rsid w:val="004C6BE2"/>
    <w:rsid w:val="004C7CA9"/>
    <w:rsid w:val="004D0B13"/>
    <w:rsid w:val="004E2F3B"/>
    <w:rsid w:val="004E78CB"/>
    <w:rsid w:val="004F2E3F"/>
    <w:rsid w:val="004F3398"/>
    <w:rsid w:val="004F7371"/>
    <w:rsid w:val="00501567"/>
    <w:rsid w:val="00502472"/>
    <w:rsid w:val="00502A5B"/>
    <w:rsid w:val="005066F3"/>
    <w:rsid w:val="005205DF"/>
    <w:rsid w:val="00520CA7"/>
    <w:rsid w:val="005217F4"/>
    <w:rsid w:val="00522872"/>
    <w:rsid w:val="00531C10"/>
    <w:rsid w:val="005358E6"/>
    <w:rsid w:val="005438F9"/>
    <w:rsid w:val="00544139"/>
    <w:rsid w:val="00544AAF"/>
    <w:rsid w:val="00544B11"/>
    <w:rsid w:val="00547BCF"/>
    <w:rsid w:val="005502EE"/>
    <w:rsid w:val="00553286"/>
    <w:rsid w:val="00553785"/>
    <w:rsid w:val="00556AC1"/>
    <w:rsid w:val="005612B1"/>
    <w:rsid w:val="00567233"/>
    <w:rsid w:val="00581270"/>
    <w:rsid w:val="00586424"/>
    <w:rsid w:val="0059574D"/>
    <w:rsid w:val="00596FDD"/>
    <w:rsid w:val="005A15C9"/>
    <w:rsid w:val="005A357D"/>
    <w:rsid w:val="005A42A0"/>
    <w:rsid w:val="005A61A9"/>
    <w:rsid w:val="005B5BF8"/>
    <w:rsid w:val="005C095F"/>
    <w:rsid w:val="005C6C6E"/>
    <w:rsid w:val="005D0E1F"/>
    <w:rsid w:val="005D146B"/>
    <w:rsid w:val="005D4770"/>
    <w:rsid w:val="005D4FB3"/>
    <w:rsid w:val="005D5C08"/>
    <w:rsid w:val="005D74FC"/>
    <w:rsid w:val="005D75FC"/>
    <w:rsid w:val="005E1678"/>
    <w:rsid w:val="005E30F6"/>
    <w:rsid w:val="005E3991"/>
    <w:rsid w:val="005E65B0"/>
    <w:rsid w:val="005E7C24"/>
    <w:rsid w:val="006005CC"/>
    <w:rsid w:val="00604140"/>
    <w:rsid w:val="00605974"/>
    <w:rsid w:val="00614030"/>
    <w:rsid w:val="0061577B"/>
    <w:rsid w:val="0062289A"/>
    <w:rsid w:val="006259B0"/>
    <w:rsid w:val="006264C4"/>
    <w:rsid w:val="006274DB"/>
    <w:rsid w:val="006339A4"/>
    <w:rsid w:val="00635341"/>
    <w:rsid w:val="00635AFD"/>
    <w:rsid w:val="006402E4"/>
    <w:rsid w:val="00642014"/>
    <w:rsid w:val="006432A2"/>
    <w:rsid w:val="00643BAB"/>
    <w:rsid w:val="00650789"/>
    <w:rsid w:val="00652609"/>
    <w:rsid w:val="00653384"/>
    <w:rsid w:val="00653E94"/>
    <w:rsid w:val="00660D7D"/>
    <w:rsid w:val="00662AE0"/>
    <w:rsid w:val="00664174"/>
    <w:rsid w:val="00666AEC"/>
    <w:rsid w:val="006730FE"/>
    <w:rsid w:val="00680ADB"/>
    <w:rsid w:val="00683719"/>
    <w:rsid w:val="00684AAC"/>
    <w:rsid w:val="00694344"/>
    <w:rsid w:val="00694636"/>
    <w:rsid w:val="00697C7B"/>
    <w:rsid w:val="006A4956"/>
    <w:rsid w:val="006B19F3"/>
    <w:rsid w:val="006B55EC"/>
    <w:rsid w:val="006B77C0"/>
    <w:rsid w:val="006C3FB8"/>
    <w:rsid w:val="006C77FB"/>
    <w:rsid w:val="006D3D25"/>
    <w:rsid w:val="006D5B86"/>
    <w:rsid w:val="006D5C0D"/>
    <w:rsid w:val="006D749F"/>
    <w:rsid w:val="006E01CF"/>
    <w:rsid w:val="006E5C43"/>
    <w:rsid w:val="007006E1"/>
    <w:rsid w:val="00701292"/>
    <w:rsid w:val="0070768D"/>
    <w:rsid w:val="00712EF7"/>
    <w:rsid w:val="00716AD7"/>
    <w:rsid w:val="00720EA5"/>
    <w:rsid w:val="007277A5"/>
    <w:rsid w:val="00730EBF"/>
    <w:rsid w:val="0073643E"/>
    <w:rsid w:val="00737DF7"/>
    <w:rsid w:val="00743F22"/>
    <w:rsid w:val="00744921"/>
    <w:rsid w:val="0074569F"/>
    <w:rsid w:val="007530D4"/>
    <w:rsid w:val="00755873"/>
    <w:rsid w:val="00755BBA"/>
    <w:rsid w:val="007663C5"/>
    <w:rsid w:val="00772979"/>
    <w:rsid w:val="00775CDD"/>
    <w:rsid w:val="00781774"/>
    <w:rsid w:val="0078309D"/>
    <w:rsid w:val="0078601B"/>
    <w:rsid w:val="00787073"/>
    <w:rsid w:val="00791EA7"/>
    <w:rsid w:val="0079609B"/>
    <w:rsid w:val="00796EAE"/>
    <w:rsid w:val="007A6086"/>
    <w:rsid w:val="007B53A3"/>
    <w:rsid w:val="007B6733"/>
    <w:rsid w:val="007B78AA"/>
    <w:rsid w:val="007C0ABD"/>
    <w:rsid w:val="007C0EE5"/>
    <w:rsid w:val="007C1973"/>
    <w:rsid w:val="007C3DDF"/>
    <w:rsid w:val="007C7A3F"/>
    <w:rsid w:val="007C7A6F"/>
    <w:rsid w:val="007D203C"/>
    <w:rsid w:val="007E152A"/>
    <w:rsid w:val="007E2A60"/>
    <w:rsid w:val="007E5731"/>
    <w:rsid w:val="007E5EC6"/>
    <w:rsid w:val="007E7F0B"/>
    <w:rsid w:val="007F26BC"/>
    <w:rsid w:val="007F3BD8"/>
    <w:rsid w:val="007F5572"/>
    <w:rsid w:val="007F7B79"/>
    <w:rsid w:val="00807487"/>
    <w:rsid w:val="008155F7"/>
    <w:rsid w:val="0081619D"/>
    <w:rsid w:val="00824D92"/>
    <w:rsid w:val="008253FF"/>
    <w:rsid w:val="00826EC3"/>
    <w:rsid w:val="00827032"/>
    <w:rsid w:val="00832EE1"/>
    <w:rsid w:val="00837F8A"/>
    <w:rsid w:val="00844738"/>
    <w:rsid w:val="00850F6F"/>
    <w:rsid w:val="008512EF"/>
    <w:rsid w:val="00851A94"/>
    <w:rsid w:val="008561FD"/>
    <w:rsid w:val="00856277"/>
    <w:rsid w:val="008645D7"/>
    <w:rsid w:val="008675AA"/>
    <w:rsid w:val="00872B02"/>
    <w:rsid w:val="008752CC"/>
    <w:rsid w:val="00876B81"/>
    <w:rsid w:val="00883408"/>
    <w:rsid w:val="0089679A"/>
    <w:rsid w:val="008A4B6E"/>
    <w:rsid w:val="008A4E25"/>
    <w:rsid w:val="008A6525"/>
    <w:rsid w:val="008B2082"/>
    <w:rsid w:val="008B64FB"/>
    <w:rsid w:val="008B6EB1"/>
    <w:rsid w:val="008B7BFA"/>
    <w:rsid w:val="008C389A"/>
    <w:rsid w:val="008C4DB6"/>
    <w:rsid w:val="008C5905"/>
    <w:rsid w:val="008D7321"/>
    <w:rsid w:val="008E434B"/>
    <w:rsid w:val="008F40D4"/>
    <w:rsid w:val="008F478A"/>
    <w:rsid w:val="008F5507"/>
    <w:rsid w:val="008F5DC7"/>
    <w:rsid w:val="008F76B0"/>
    <w:rsid w:val="00901FA6"/>
    <w:rsid w:val="009025D4"/>
    <w:rsid w:val="0090475E"/>
    <w:rsid w:val="009048D1"/>
    <w:rsid w:val="0090626B"/>
    <w:rsid w:val="00906E3A"/>
    <w:rsid w:val="009115EC"/>
    <w:rsid w:val="00912723"/>
    <w:rsid w:val="00913399"/>
    <w:rsid w:val="00916D89"/>
    <w:rsid w:val="00930DFC"/>
    <w:rsid w:val="009329E3"/>
    <w:rsid w:val="00934A7A"/>
    <w:rsid w:val="009353DE"/>
    <w:rsid w:val="00936507"/>
    <w:rsid w:val="00937454"/>
    <w:rsid w:val="00941949"/>
    <w:rsid w:val="00950F0A"/>
    <w:rsid w:val="00951395"/>
    <w:rsid w:val="0095417D"/>
    <w:rsid w:val="0096177B"/>
    <w:rsid w:val="00965246"/>
    <w:rsid w:val="00971B10"/>
    <w:rsid w:val="00975C4D"/>
    <w:rsid w:val="0098090D"/>
    <w:rsid w:val="00985D28"/>
    <w:rsid w:val="0099377E"/>
    <w:rsid w:val="0099472A"/>
    <w:rsid w:val="009A40C7"/>
    <w:rsid w:val="009A4DB0"/>
    <w:rsid w:val="009B725F"/>
    <w:rsid w:val="009C4E8E"/>
    <w:rsid w:val="009D0A64"/>
    <w:rsid w:val="009D4178"/>
    <w:rsid w:val="009D6B59"/>
    <w:rsid w:val="009E4273"/>
    <w:rsid w:val="009E707E"/>
    <w:rsid w:val="00A15077"/>
    <w:rsid w:val="00A170D2"/>
    <w:rsid w:val="00A24818"/>
    <w:rsid w:val="00A3005F"/>
    <w:rsid w:val="00A35088"/>
    <w:rsid w:val="00A35BAB"/>
    <w:rsid w:val="00A45FD1"/>
    <w:rsid w:val="00A464FB"/>
    <w:rsid w:val="00A51066"/>
    <w:rsid w:val="00A5363A"/>
    <w:rsid w:val="00A57DFB"/>
    <w:rsid w:val="00A65882"/>
    <w:rsid w:val="00A65A73"/>
    <w:rsid w:val="00A66A8C"/>
    <w:rsid w:val="00A7181A"/>
    <w:rsid w:val="00A73E7A"/>
    <w:rsid w:val="00A7794B"/>
    <w:rsid w:val="00A827E3"/>
    <w:rsid w:val="00A903D6"/>
    <w:rsid w:val="00A97F5A"/>
    <w:rsid w:val="00AA26B5"/>
    <w:rsid w:val="00AA56FF"/>
    <w:rsid w:val="00AA7ADD"/>
    <w:rsid w:val="00AB2361"/>
    <w:rsid w:val="00AB3E54"/>
    <w:rsid w:val="00AC0222"/>
    <w:rsid w:val="00AC0AEA"/>
    <w:rsid w:val="00AC1526"/>
    <w:rsid w:val="00AC6D9F"/>
    <w:rsid w:val="00AC6DA3"/>
    <w:rsid w:val="00AD09ED"/>
    <w:rsid w:val="00AD3B98"/>
    <w:rsid w:val="00AD4D0D"/>
    <w:rsid w:val="00AE059C"/>
    <w:rsid w:val="00AE7411"/>
    <w:rsid w:val="00AF0CA6"/>
    <w:rsid w:val="00B04445"/>
    <w:rsid w:val="00B053D0"/>
    <w:rsid w:val="00B11BC1"/>
    <w:rsid w:val="00B11EBF"/>
    <w:rsid w:val="00B12E91"/>
    <w:rsid w:val="00B133D0"/>
    <w:rsid w:val="00B20A2D"/>
    <w:rsid w:val="00B27E8B"/>
    <w:rsid w:val="00B31385"/>
    <w:rsid w:val="00B31C98"/>
    <w:rsid w:val="00B31ECF"/>
    <w:rsid w:val="00B376D5"/>
    <w:rsid w:val="00B41EB1"/>
    <w:rsid w:val="00B4460F"/>
    <w:rsid w:val="00B45D28"/>
    <w:rsid w:val="00B46B15"/>
    <w:rsid w:val="00B46BFC"/>
    <w:rsid w:val="00B474D7"/>
    <w:rsid w:val="00B530CF"/>
    <w:rsid w:val="00B5760C"/>
    <w:rsid w:val="00B61E66"/>
    <w:rsid w:val="00B63D0A"/>
    <w:rsid w:val="00B64F16"/>
    <w:rsid w:val="00B67A46"/>
    <w:rsid w:val="00B702A4"/>
    <w:rsid w:val="00B70F7D"/>
    <w:rsid w:val="00B71138"/>
    <w:rsid w:val="00B75AC6"/>
    <w:rsid w:val="00B77113"/>
    <w:rsid w:val="00B83071"/>
    <w:rsid w:val="00B906AD"/>
    <w:rsid w:val="00B96C8F"/>
    <w:rsid w:val="00B97E24"/>
    <w:rsid w:val="00BA0DAB"/>
    <w:rsid w:val="00BA3060"/>
    <w:rsid w:val="00BA3300"/>
    <w:rsid w:val="00BA64BC"/>
    <w:rsid w:val="00BB6E6D"/>
    <w:rsid w:val="00BB770A"/>
    <w:rsid w:val="00BC0714"/>
    <w:rsid w:val="00BC2B4C"/>
    <w:rsid w:val="00BD4AF5"/>
    <w:rsid w:val="00BE1DC5"/>
    <w:rsid w:val="00BE3165"/>
    <w:rsid w:val="00BE4F81"/>
    <w:rsid w:val="00C01674"/>
    <w:rsid w:val="00C01FC5"/>
    <w:rsid w:val="00C05215"/>
    <w:rsid w:val="00C05777"/>
    <w:rsid w:val="00C070C0"/>
    <w:rsid w:val="00C100C8"/>
    <w:rsid w:val="00C11C1F"/>
    <w:rsid w:val="00C14909"/>
    <w:rsid w:val="00C267DB"/>
    <w:rsid w:val="00C32358"/>
    <w:rsid w:val="00C324C0"/>
    <w:rsid w:val="00C34E4F"/>
    <w:rsid w:val="00C34FFF"/>
    <w:rsid w:val="00C36EF7"/>
    <w:rsid w:val="00C37158"/>
    <w:rsid w:val="00C40062"/>
    <w:rsid w:val="00C50564"/>
    <w:rsid w:val="00C52217"/>
    <w:rsid w:val="00C53D07"/>
    <w:rsid w:val="00C5539B"/>
    <w:rsid w:val="00C60194"/>
    <w:rsid w:val="00C6096F"/>
    <w:rsid w:val="00C659DB"/>
    <w:rsid w:val="00C66428"/>
    <w:rsid w:val="00C670A8"/>
    <w:rsid w:val="00C677DD"/>
    <w:rsid w:val="00C67C6D"/>
    <w:rsid w:val="00C71424"/>
    <w:rsid w:val="00C77151"/>
    <w:rsid w:val="00C827B7"/>
    <w:rsid w:val="00C93F01"/>
    <w:rsid w:val="00C95B66"/>
    <w:rsid w:val="00CA428C"/>
    <w:rsid w:val="00CA6400"/>
    <w:rsid w:val="00CB2502"/>
    <w:rsid w:val="00CB56B3"/>
    <w:rsid w:val="00CB5C41"/>
    <w:rsid w:val="00CC1411"/>
    <w:rsid w:val="00CD2837"/>
    <w:rsid w:val="00CD2B56"/>
    <w:rsid w:val="00CD73B0"/>
    <w:rsid w:val="00CE0BB2"/>
    <w:rsid w:val="00CE6588"/>
    <w:rsid w:val="00CE717F"/>
    <w:rsid w:val="00CF162E"/>
    <w:rsid w:val="00CF3373"/>
    <w:rsid w:val="00CF4C7D"/>
    <w:rsid w:val="00CF4D32"/>
    <w:rsid w:val="00CF5C78"/>
    <w:rsid w:val="00D014C2"/>
    <w:rsid w:val="00D072FC"/>
    <w:rsid w:val="00D12BD2"/>
    <w:rsid w:val="00D14391"/>
    <w:rsid w:val="00D14681"/>
    <w:rsid w:val="00D15A9D"/>
    <w:rsid w:val="00D15F12"/>
    <w:rsid w:val="00D20479"/>
    <w:rsid w:val="00D20873"/>
    <w:rsid w:val="00D405DB"/>
    <w:rsid w:val="00D516A2"/>
    <w:rsid w:val="00D519E2"/>
    <w:rsid w:val="00D532A2"/>
    <w:rsid w:val="00D5437D"/>
    <w:rsid w:val="00D563FF"/>
    <w:rsid w:val="00D60DC0"/>
    <w:rsid w:val="00D62D89"/>
    <w:rsid w:val="00D66073"/>
    <w:rsid w:val="00D91ECE"/>
    <w:rsid w:val="00D93455"/>
    <w:rsid w:val="00D96AD0"/>
    <w:rsid w:val="00D97A95"/>
    <w:rsid w:val="00DA754A"/>
    <w:rsid w:val="00DB0906"/>
    <w:rsid w:val="00DB5002"/>
    <w:rsid w:val="00DD0239"/>
    <w:rsid w:val="00DD6F8D"/>
    <w:rsid w:val="00DD71CC"/>
    <w:rsid w:val="00DE0CB1"/>
    <w:rsid w:val="00DE16EA"/>
    <w:rsid w:val="00DE37EF"/>
    <w:rsid w:val="00DE4F62"/>
    <w:rsid w:val="00DE51DD"/>
    <w:rsid w:val="00DE55FA"/>
    <w:rsid w:val="00E01083"/>
    <w:rsid w:val="00E046BC"/>
    <w:rsid w:val="00E048A9"/>
    <w:rsid w:val="00E17849"/>
    <w:rsid w:val="00E20918"/>
    <w:rsid w:val="00E31A06"/>
    <w:rsid w:val="00E31D64"/>
    <w:rsid w:val="00E32E59"/>
    <w:rsid w:val="00E35DEF"/>
    <w:rsid w:val="00E4091D"/>
    <w:rsid w:val="00E42ADB"/>
    <w:rsid w:val="00E44E53"/>
    <w:rsid w:val="00E4506C"/>
    <w:rsid w:val="00E47B4A"/>
    <w:rsid w:val="00E501AA"/>
    <w:rsid w:val="00E50227"/>
    <w:rsid w:val="00E5317F"/>
    <w:rsid w:val="00E53C43"/>
    <w:rsid w:val="00E56064"/>
    <w:rsid w:val="00E5699F"/>
    <w:rsid w:val="00E60652"/>
    <w:rsid w:val="00E67E2F"/>
    <w:rsid w:val="00E848E0"/>
    <w:rsid w:val="00E8639B"/>
    <w:rsid w:val="00E919E1"/>
    <w:rsid w:val="00EA0FF0"/>
    <w:rsid w:val="00EA4D1A"/>
    <w:rsid w:val="00EB305F"/>
    <w:rsid w:val="00EB3352"/>
    <w:rsid w:val="00EC7FE0"/>
    <w:rsid w:val="00EE0859"/>
    <w:rsid w:val="00EE1D36"/>
    <w:rsid w:val="00EE2A3B"/>
    <w:rsid w:val="00EE4F77"/>
    <w:rsid w:val="00EE5E60"/>
    <w:rsid w:val="00EF3835"/>
    <w:rsid w:val="00EF44B9"/>
    <w:rsid w:val="00EF5A54"/>
    <w:rsid w:val="00F00857"/>
    <w:rsid w:val="00F02397"/>
    <w:rsid w:val="00F04400"/>
    <w:rsid w:val="00F05AC0"/>
    <w:rsid w:val="00F0610D"/>
    <w:rsid w:val="00F06BCA"/>
    <w:rsid w:val="00F128DD"/>
    <w:rsid w:val="00F1594E"/>
    <w:rsid w:val="00F160DD"/>
    <w:rsid w:val="00F207A0"/>
    <w:rsid w:val="00F21355"/>
    <w:rsid w:val="00F21465"/>
    <w:rsid w:val="00F24209"/>
    <w:rsid w:val="00F25EFB"/>
    <w:rsid w:val="00F34E09"/>
    <w:rsid w:val="00F42EE1"/>
    <w:rsid w:val="00F42EE8"/>
    <w:rsid w:val="00F50F57"/>
    <w:rsid w:val="00F51B3C"/>
    <w:rsid w:val="00F51F87"/>
    <w:rsid w:val="00F52EF3"/>
    <w:rsid w:val="00F55B3A"/>
    <w:rsid w:val="00F5731C"/>
    <w:rsid w:val="00F70694"/>
    <w:rsid w:val="00F7443C"/>
    <w:rsid w:val="00F7564D"/>
    <w:rsid w:val="00F8391A"/>
    <w:rsid w:val="00F972AE"/>
    <w:rsid w:val="00FA3183"/>
    <w:rsid w:val="00FA32A5"/>
    <w:rsid w:val="00FB1291"/>
    <w:rsid w:val="00FB4F3B"/>
    <w:rsid w:val="00FB67CA"/>
    <w:rsid w:val="00FC3E17"/>
    <w:rsid w:val="00FC519A"/>
    <w:rsid w:val="00FC6F8C"/>
    <w:rsid w:val="00FD0F5C"/>
    <w:rsid w:val="00FD22FA"/>
    <w:rsid w:val="00FD43CD"/>
    <w:rsid w:val="00FD701E"/>
    <w:rsid w:val="00FD712B"/>
    <w:rsid w:val="00FF1304"/>
    <w:rsid w:val="00FF3FF6"/>
    <w:rsid w:val="00FF7214"/>
    <w:rsid w:val="00FF726B"/>
    <w:rsid w:val="00FF731C"/>
    <w:rsid w:val="03D2027E"/>
    <w:rsid w:val="128D7F3B"/>
    <w:rsid w:val="16193D10"/>
    <w:rsid w:val="1A24539E"/>
    <w:rsid w:val="22AE6EE7"/>
    <w:rsid w:val="26B75C70"/>
    <w:rsid w:val="2E243A9F"/>
    <w:rsid w:val="2EDE501B"/>
    <w:rsid w:val="2FED1421"/>
    <w:rsid w:val="31FB1F03"/>
    <w:rsid w:val="32CA3AA2"/>
    <w:rsid w:val="36155B9C"/>
    <w:rsid w:val="37B83551"/>
    <w:rsid w:val="439876F1"/>
    <w:rsid w:val="441057B9"/>
    <w:rsid w:val="44654E01"/>
    <w:rsid w:val="4CAF7CF4"/>
    <w:rsid w:val="4FF33E0D"/>
    <w:rsid w:val="594C4BBA"/>
    <w:rsid w:val="5B36732C"/>
    <w:rsid w:val="5B6C6560"/>
    <w:rsid w:val="609C3D56"/>
    <w:rsid w:val="612B2C1B"/>
    <w:rsid w:val="624E149A"/>
    <w:rsid w:val="687C2BBF"/>
    <w:rsid w:val="69FF7BD2"/>
    <w:rsid w:val="70656E54"/>
    <w:rsid w:val="776F18D9"/>
    <w:rsid w:val="7AEE24BD"/>
    <w:rsid w:val="7C9B449E"/>
    <w:rsid w:val="7D33258B"/>
    <w:rsid w:val="7D8936C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unhideWhenUsed="0"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rFonts w:ascii="Tahoma" w:hAnsi="Tahoma" w:cs="Tahoma"/>
      <w:sz w:val="16"/>
      <w:szCs w:val="16"/>
    </w:rPr>
  </w:style>
  <w:style w:type="paragraph" w:styleId="a4">
    <w:name w:val="Body Text"/>
    <w:basedOn w:val="a"/>
    <w:link w:val="a5"/>
    <w:unhideWhenUsed/>
    <w:qFormat/>
    <w:rPr>
      <w:szCs w:val="20"/>
      <w:lang w:eastAsia="ru-RU"/>
    </w:rPr>
  </w:style>
  <w:style w:type="paragraph" w:styleId="a6">
    <w:name w:val="footer"/>
    <w:basedOn w:val="a"/>
    <w:link w:val="a7"/>
    <w:uiPriority w:val="99"/>
    <w:unhideWhenUsed/>
    <w:pPr>
      <w:tabs>
        <w:tab w:val="center" w:pos="4677"/>
        <w:tab w:val="right" w:pos="9355"/>
      </w:tabs>
    </w:pPr>
  </w:style>
  <w:style w:type="paragraph" w:styleId="a8">
    <w:name w:val="header"/>
    <w:basedOn w:val="a"/>
    <w:link w:val="a9"/>
    <w:uiPriority w:val="99"/>
    <w:unhideWhenUsed/>
    <w:pPr>
      <w:tabs>
        <w:tab w:val="center" w:pos="4677"/>
        <w:tab w:val="right" w:pos="9355"/>
      </w:tabs>
    </w:pPr>
  </w:style>
  <w:style w:type="character" w:styleId="aa">
    <w:name w:val="Strong"/>
    <w:basedOn w:val="a0"/>
    <w:qFormat/>
    <w:rPr>
      <w:b/>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put">
    <w:name w:val="input"/>
    <w:basedOn w:val="a0"/>
    <w:qFormat/>
  </w:style>
  <w:style w:type="paragraph" w:styleId="ac">
    <w:name w:val="No Spacing"/>
    <w:uiPriority w:val="1"/>
    <w:qFormat/>
    <w:pPr>
      <w:jc w:val="both"/>
    </w:pPr>
    <w:rPr>
      <w:rFonts w:ascii="Calibri" w:hAnsi="Calibri"/>
      <w:sz w:val="22"/>
      <w:szCs w:val="22"/>
      <w:lang w:val="ru-RU" w:eastAsia="ru-RU"/>
    </w:rPr>
  </w:style>
  <w:style w:type="paragraph" w:styleId="ad">
    <w:name w:val="List Paragraph"/>
    <w:basedOn w:val="a"/>
    <w:uiPriority w:val="34"/>
    <w:qFormat/>
    <w:pPr>
      <w:ind w:left="720"/>
      <w:contextualSpacing/>
    </w:pPr>
  </w:style>
  <w:style w:type="character" w:customStyle="1" w:styleId="a5">
    <w:name w:val="Основной текст Знак"/>
    <w:basedOn w:val="a0"/>
    <w:link w:val="a4"/>
    <w:qFormat/>
    <w:rPr>
      <w:sz w:val="24"/>
      <w:lang w:val="uk-UA"/>
    </w:rPr>
  </w:style>
  <w:style w:type="paragraph" w:customStyle="1" w:styleId="rtecenter">
    <w:name w:val="rtecenter"/>
    <w:basedOn w:val="a"/>
    <w:qFormat/>
    <w:pPr>
      <w:spacing w:before="100" w:beforeAutospacing="1" w:after="100" w:afterAutospacing="1"/>
    </w:pPr>
    <w:rPr>
      <w:lang w:val="ru-RU" w:eastAsia="ru-RU"/>
    </w:rPr>
  </w:style>
  <w:style w:type="character" w:customStyle="1" w:styleId="a9">
    <w:name w:val="Верхний колонтитул Знак"/>
    <w:basedOn w:val="a0"/>
    <w:link w:val="a8"/>
    <w:uiPriority w:val="99"/>
    <w:qFormat/>
    <w:rPr>
      <w:sz w:val="24"/>
      <w:szCs w:val="24"/>
      <w14:shadow w14:blurRad="50800" w14:dist="38100" w14:dir="2700000" w14:sx="100000" w14:sy="100000" w14:kx="0" w14:ky="0" w14:algn="tl">
        <w14:srgbClr w14:val="000000">
          <w14:alpha w14:val="60000"/>
        </w14:srgbClr>
      </w14:shadow>
    </w:rPr>
  </w:style>
  <w:style w:type="character" w:customStyle="1" w:styleId="a7">
    <w:name w:val="Нижний колонтитул Знак"/>
    <w:basedOn w:val="a0"/>
    <w:link w:val="a6"/>
    <w:uiPriority w:val="99"/>
    <w:qFormat/>
    <w:rPr>
      <w:sz w:val="24"/>
      <w:szCs w:val="24"/>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unhideWhenUsed="0"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rFonts w:ascii="Tahoma" w:hAnsi="Tahoma" w:cs="Tahoma"/>
      <w:sz w:val="16"/>
      <w:szCs w:val="16"/>
    </w:rPr>
  </w:style>
  <w:style w:type="paragraph" w:styleId="a4">
    <w:name w:val="Body Text"/>
    <w:basedOn w:val="a"/>
    <w:link w:val="a5"/>
    <w:unhideWhenUsed/>
    <w:qFormat/>
    <w:rPr>
      <w:szCs w:val="20"/>
      <w:lang w:eastAsia="ru-RU"/>
    </w:rPr>
  </w:style>
  <w:style w:type="paragraph" w:styleId="a6">
    <w:name w:val="footer"/>
    <w:basedOn w:val="a"/>
    <w:link w:val="a7"/>
    <w:uiPriority w:val="99"/>
    <w:unhideWhenUsed/>
    <w:pPr>
      <w:tabs>
        <w:tab w:val="center" w:pos="4677"/>
        <w:tab w:val="right" w:pos="9355"/>
      </w:tabs>
    </w:pPr>
  </w:style>
  <w:style w:type="paragraph" w:styleId="a8">
    <w:name w:val="header"/>
    <w:basedOn w:val="a"/>
    <w:link w:val="a9"/>
    <w:uiPriority w:val="99"/>
    <w:unhideWhenUsed/>
    <w:pPr>
      <w:tabs>
        <w:tab w:val="center" w:pos="4677"/>
        <w:tab w:val="right" w:pos="9355"/>
      </w:tabs>
    </w:pPr>
  </w:style>
  <w:style w:type="character" w:styleId="aa">
    <w:name w:val="Strong"/>
    <w:basedOn w:val="a0"/>
    <w:qFormat/>
    <w:rPr>
      <w:b/>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put">
    <w:name w:val="input"/>
    <w:basedOn w:val="a0"/>
    <w:qFormat/>
  </w:style>
  <w:style w:type="paragraph" w:styleId="ac">
    <w:name w:val="No Spacing"/>
    <w:uiPriority w:val="1"/>
    <w:qFormat/>
    <w:pPr>
      <w:jc w:val="both"/>
    </w:pPr>
    <w:rPr>
      <w:rFonts w:ascii="Calibri" w:hAnsi="Calibri"/>
      <w:sz w:val="22"/>
      <w:szCs w:val="22"/>
      <w:lang w:val="ru-RU" w:eastAsia="ru-RU"/>
    </w:rPr>
  </w:style>
  <w:style w:type="paragraph" w:styleId="ad">
    <w:name w:val="List Paragraph"/>
    <w:basedOn w:val="a"/>
    <w:uiPriority w:val="34"/>
    <w:qFormat/>
    <w:pPr>
      <w:ind w:left="720"/>
      <w:contextualSpacing/>
    </w:pPr>
  </w:style>
  <w:style w:type="character" w:customStyle="1" w:styleId="a5">
    <w:name w:val="Основной текст Знак"/>
    <w:basedOn w:val="a0"/>
    <w:link w:val="a4"/>
    <w:qFormat/>
    <w:rPr>
      <w:sz w:val="24"/>
      <w:lang w:val="uk-UA"/>
    </w:rPr>
  </w:style>
  <w:style w:type="paragraph" w:customStyle="1" w:styleId="rtecenter">
    <w:name w:val="rtecenter"/>
    <w:basedOn w:val="a"/>
    <w:qFormat/>
    <w:pPr>
      <w:spacing w:before="100" w:beforeAutospacing="1" w:after="100" w:afterAutospacing="1"/>
    </w:pPr>
    <w:rPr>
      <w:lang w:val="ru-RU" w:eastAsia="ru-RU"/>
    </w:rPr>
  </w:style>
  <w:style w:type="character" w:customStyle="1" w:styleId="a9">
    <w:name w:val="Верхний колонтитул Знак"/>
    <w:basedOn w:val="a0"/>
    <w:link w:val="a8"/>
    <w:uiPriority w:val="99"/>
    <w:qFormat/>
    <w:rPr>
      <w:sz w:val="24"/>
      <w:szCs w:val="24"/>
      <w14:shadow w14:blurRad="50800" w14:dist="38100" w14:dir="2700000" w14:sx="100000" w14:sy="100000" w14:kx="0" w14:ky="0" w14:algn="tl">
        <w14:srgbClr w14:val="000000">
          <w14:alpha w14:val="60000"/>
        </w14:srgbClr>
      </w14:shadow>
    </w:rPr>
  </w:style>
  <w:style w:type="character" w:customStyle="1" w:styleId="a7">
    <w:name w:val="Нижний колонтитул Знак"/>
    <w:basedOn w:val="a0"/>
    <w:link w:val="a6"/>
    <w:uiPriority w:val="99"/>
    <w:qFormat/>
    <w:rPr>
      <w:sz w:val="24"/>
      <w:szCs w:val="24"/>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0836B-D1B6-46AC-AB90-1BD7C3F5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3342</Words>
  <Characters>1906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Шенгерий</dc:creator>
  <cp:lastModifiedBy>KRISTINA</cp:lastModifiedBy>
  <cp:revision>40</cp:revision>
  <cp:lastPrinted>2023-08-16T06:49:00Z</cp:lastPrinted>
  <dcterms:created xsi:type="dcterms:W3CDTF">2022-07-04T12:53:00Z</dcterms:created>
  <dcterms:modified xsi:type="dcterms:W3CDTF">2023-08-16T06:50:00Z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937AE8F491FB441DA7BBDCA26FF50A60</vt:lpwstr>
  </property>
</Properties>
</file>